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109" w14:textId="1A6DEC8C" w:rsidR="00626F92" w:rsidRPr="00144F80" w:rsidRDefault="00E87FBB" w:rsidP="00915F62">
      <w:pPr>
        <w:tabs>
          <w:tab w:val="right" w:pos="14002"/>
        </w:tabs>
        <w:spacing w:after="200"/>
        <w:rPr>
          <w:rFonts w:eastAsia="Arial"/>
          <w:b/>
          <w:bCs/>
          <w:sz w:val="30"/>
          <w:szCs w:val="30"/>
        </w:rPr>
      </w:pPr>
      <w:bookmarkStart w:id="0" w:name="_Toc349571327"/>
      <w:bookmarkStart w:id="1" w:name="_Toc109727142"/>
      <w:bookmarkStart w:id="2" w:name="_Toc110244501"/>
      <w:bookmarkStart w:id="3" w:name="_Toc110244572"/>
      <w:r>
        <w:rPr>
          <w:rFonts w:eastAsia="Arial"/>
          <w:b/>
          <w:bCs/>
          <w:sz w:val="30"/>
          <w:szCs w:val="30"/>
        </w:rPr>
        <w:t xml:space="preserve">Drill core </w:t>
      </w:r>
      <w:r w:rsidRPr="00144F80">
        <w:rPr>
          <w:rFonts w:eastAsia="Arial"/>
          <w:b/>
          <w:bCs/>
          <w:sz w:val="30"/>
          <w:szCs w:val="30"/>
        </w:rPr>
        <w:t>s</w:t>
      </w:r>
      <w:r w:rsidR="00626F92" w:rsidRPr="00144F80">
        <w:rPr>
          <w:rFonts w:eastAsia="Arial"/>
          <w:b/>
          <w:bCs/>
          <w:sz w:val="30"/>
          <w:szCs w:val="30"/>
        </w:rPr>
        <w:t>ample information and allowable codes</w:t>
      </w:r>
      <w:bookmarkEnd w:id="0"/>
      <w:bookmarkEnd w:id="1"/>
      <w:bookmarkEnd w:id="2"/>
      <w:bookmarkEnd w:id="3"/>
      <w:r w:rsidR="00915F62">
        <w:rPr>
          <w:rFonts w:eastAsia="Arial"/>
          <w:b/>
          <w:bCs/>
          <w:sz w:val="30"/>
          <w:szCs w:val="30"/>
        </w:rPr>
        <w:tab/>
      </w:r>
      <w:r w:rsidR="00915F62">
        <w:rPr>
          <w:noProof/>
        </w:rPr>
        <w:drawing>
          <wp:inline distT="0" distB="0" distL="0" distR="0" wp14:anchorId="26A5F64A" wp14:editId="47E64462">
            <wp:extent cx="1893570" cy="48704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4043"/>
        <w:gridCol w:w="68"/>
        <w:gridCol w:w="1189"/>
        <w:gridCol w:w="1930"/>
        <w:gridCol w:w="79"/>
        <w:gridCol w:w="3291"/>
      </w:tblGrid>
      <w:tr w:rsidR="00A45929" w:rsidRPr="00A45929" w14:paraId="34017D41" w14:textId="77777777" w:rsidTr="00912273">
        <w:trPr>
          <w:tblHeader/>
        </w:trPr>
        <w:tc>
          <w:tcPr>
            <w:tcW w:w="1985" w:type="dxa"/>
            <w:shd w:val="clear" w:color="auto" w:fill="C6D9F1"/>
          </w:tcPr>
          <w:p w14:paraId="5EFCCA4E" w14:textId="66C9303B" w:rsidR="00480D59" w:rsidRPr="00A45929" w:rsidRDefault="00480D59" w:rsidP="00406DF0">
            <w:pPr>
              <w:pStyle w:val="BodyText"/>
              <w:spacing w:before="20" w:after="20" w:line="240" w:lineRule="atLeast"/>
              <w:rPr>
                <w:b/>
                <w:bCs/>
                <w:sz w:val="19"/>
                <w:szCs w:val="19"/>
              </w:rPr>
            </w:pPr>
            <w:r w:rsidRPr="00A45929">
              <w:rPr>
                <w:b/>
                <w:bCs/>
                <w:sz w:val="19"/>
                <w:szCs w:val="19"/>
              </w:rPr>
              <w:t>Field name</w:t>
            </w:r>
          </w:p>
        </w:tc>
        <w:tc>
          <w:tcPr>
            <w:tcW w:w="1417" w:type="dxa"/>
            <w:shd w:val="clear" w:color="auto" w:fill="C6D9F1"/>
          </w:tcPr>
          <w:p w14:paraId="22EA0A4C" w14:textId="2FE1531A" w:rsidR="00480D59" w:rsidRPr="00A45929" w:rsidRDefault="00395172" w:rsidP="00406DF0">
            <w:pPr>
              <w:pStyle w:val="BodyText"/>
              <w:spacing w:before="20" w:after="20" w:line="240" w:lineRule="atLeast"/>
              <w:rPr>
                <w:b/>
                <w:bCs/>
                <w:sz w:val="19"/>
                <w:szCs w:val="19"/>
              </w:rPr>
            </w:pPr>
            <w:r w:rsidRPr="00A45929">
              <w:rPr>
                <w:b/>
                <w:bCs/>
                <w:sz w:val="19"/>
                <w:szCs w:val="19"/>
              </w:rPr>
              <w:t>Characters</w:t>
            </w:r>
          </w:p>
        </w:tc>
        <w:tc>
          <w:tcPr>
            <w:tcW w:w="10600" w:type="dxa"/>
            <w:gridSpan w:val="6"/>
            <w:shd w:val="clear" w:color="auto" w:fill="C6D9F1"/>
          </w:tcPr>
          <w:p w14:paraId="0799D809" w14:textId="6856A64A" w:rsidR="00480D59" w:rsidRPr="00A45929" w:rsidRDefault="00480D59" w:rsidP="00406DF0">
            <w:pPr>
              <w:pStyle w:val="BodyText"/>
              <w:spacing w:before="20" w:after="20" w:line="240" w:lineRule="atLeast"/>
              <w:rPr>
                <w:b/>
                <w:bCs/>
                <w:sz w:val="19"/>
                <w:szCs w:val="19"/>
              </w:rPr>
            </w:pPr>
            <w:r w:rsidRPr="00A45929">
              <w:rPr>
                <w:b/>
                <w:bCs/>
                <w:sz w:val="19"/>
                <w:szCs w:val="19"/>
              </w:rPr>
              <w:t>Description</w:t>
            </w:r>
          </w:p>
        </w:tc>
      </w:tr>
      <w:tr w:rsidR="00406DF0" w:rsidRPr="00A45929" w14:paraId="7A8666BB" w14:textId="77777777" w:rsidTr="0078190C">
        <w:tc>
          <w:tcPr>
            <w:tcW w:w="1985" w:type="dxa"/>
          </w:tcPr>
          <w:p w14:paraId="382EF1FE" w14:textId="1ADE2A01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Compan</w:t>
            </w:r>
            <w:r w:rsidRPr="00A45929">
              <w:rPr>
                <w:rFonts w:eastAsia="Arial" w:cs="Arial"/>
                <w:color w:val="231F20"/>
                <w:spacing w:val="-2"/>
                <w:w w:val="104"/>
                <w:sz w:val="19"/>
                <w:szCs w:val="19"/>
              </w:rPr>
              <w:t>y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/operator</w:t>
            </w:r>
          </w:p>
        </w:tc>
        <w:tc>
          <w:tcPr>
            <w:tcW w:w="1417" w:type="dxa"/>
          </w:tcPr>
          <w:p w14:paraId="7C066CC5" w14:textId="2CEF9D45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35</w:t>
            </w:r>
          </w:p>
        </w:tc>
        <w:tc>
          <w:tcPr>
            <w:tcW w:w="10600" w:type="dxa"/>
            <w:gridSpan w:val="6"/>
          </w:tcPr>
          <w:p w14:paraId="1D87B70E" w14:textId="5E5B1C08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name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of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organisation</w:t>
            </w:r>
            <w:r w:rsidRPr="00A45929">
              <w:rPr>
                <w:rFonts w:eastAsia="Arial" w:cs="Arial"/>
                <w:color w:val="231F20"/>
                <w:spacing w:val="3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suppl</w:t>
            </w:r>
            <w:r w:rsidRPr="00A45929">
              <w:rPr>
                <w:rFonts w:eastAsia="Arial" w:cs="Arial"/>
                <w:color w:val="231F20"/>
                <w:spacing w:val="-2"/>
                <w:sz w:val="19"/>
                <w:szCs w:val="19"/>
              </w:rPr>
              <w:t>y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ing</w:t>
            </w:r>
            <w:r w:rsidRPr="00A45929">
              <w:rPr>
                <w:rFonts w:eastAsia="Arial" w:cs="Arial"/>
                <w:color w:val="231F20"/>
                <w:spacing w:val="2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samples.</w:t>
            </w:r>
          </w:p>
        </w:tc>
      </w:tr>
      <w:tr w:rsidR="00406DF0" w:rsidRPr="00A45929" w14:paraId="0AAA788C" w14:textId="77777777" w:rsidTr="0078190C">
        <w:tc>
          <w:tcPr>
            <w:tcW w:w="1985" w:type="dxa"/>
          </w:tcPr>
          <w:p w14:paraId="111FFB30" w14:textId="57FE22BB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Project</w:t>
            </w:r>
          </w:p>
        </w:tc>
        <w:tc>
          <w:tcPr>
            <w:tcW w:w="1417" w:type="dxa"/>
          </w:tcPr>
          <w:p w14:paraId="12F41F9B" w14:textId="7F713C00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20</w:t>
            </w:r>
          </w:p>
        </w:tc>
        <w:tc>
          <w:tcPr>
            <w:tcW w:w="10600" w:type="dxa"/>
            <w:gridSpan w:val="6"/>
          </w:tcPr>
          <w:p w14:paraId="3A6D3581" w14:textId="684F39A4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name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of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project</w:t>
            </w:r>
            <w:r w:rsidRPr="00A45929">
              <w:rPr>
                <w:rFonts w:eastAsia="Arial" w:cs="Arial"/>
                <w:color w:val="231F20"/>
                <w:spacing w:val="19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under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sample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collected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or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drilled.</w:t>
            </w:r>
          </w:p>
        </w:tc>
      </w:tr>
      <w:tr w:rsidR="00406DF0" w:rsidRPr="00A45929" w14:paraId="270E3232" w14:textId="77777777" w:rsidTr="0078190C">
        <w:tc>
          <w:tcPr>
            <w:tcW w:w="1985" w:type="dxa"/>
          </w:tcPr>
          <w:p w14:paraId="48DF4ECD" w14:textId="4B874CE1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Tenement</w:t>
            </w:r>
          </w:p>
        </w:tc>
        <w:tc>
          <w:tcPr>
            <w:tcW w:w="1417" w:type="dxa"/>
          </w:tcPr>
          <w:p w14:paraId="39DEF44D" w14:textId="3617C755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10</w:t>
            </w:r>
          </w:p>
        </w:tc>
        <w:tc>
          <w:tcPr>
            <w:tcW w:w="10600" w:type="dxa"/>
            <w:gridSpan w:val="6"/>
          </w:tcPr>
          <w:p w14:paraId="394F020B" w14:textId="42634782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tenement</w:t>
            </w:r>
            <w:r w:rsidRPr="00A45929">
              <w:rPr>
                <w:rFonts w:eastAsia="Arial" w:cs="Arial"/>
                <w:color w:val="231F20"/>
                <w:spacing w:val="2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</w:t>
            </w:r>
            <w:r w:rsidRPr="00A45929">
              <w:rPr>
                <w:rFonts w:eastAsia="Arial" w:cs="Arial"/>
                <w:color w:val="231F20"/>
                <w:spacing w:val="-2"/>
                <w:sz w:val="19"/>
                <w:szCs w:val="19"/>
              </w:rPr>
              <w:t>y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pe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and</w:t>
            </w:r>
            <w:r w:rsidRPr="00A45929">
              <w:rPr>
                <w:rFonts w:eastAsia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number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under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sample</w:t>
            </w:r>
            <w:r w:rsidRPr="00A45929">
              <w:rPr>
                <w:rFonts w:eastAsia="Arial" w:cs="Arial"/>
                <w:color w:val="231F20"/>
                <w:spacing w:val="2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collected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or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</w:t>
            </w:r>
            <w:r w:rsidRPr="00A45929">
              <w:rPr>
                <w:rFonts w:eastAsia="Arial" w:cs="Arial"/>
                <w:color w:val="231F20"/>
                <w:spacing w:val="2"/>
                <w:sz w:val="19"/>
                <w:szCs w:val="19"/>
              </w:rPr>
              <w:t>l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drilled</w:t>
            </w:r>
            <w:r w:rsidRPr="00A45929">
              <w:rPr>
                <w:rFonts w:eastAsia="Arial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(</w:t>
            </w:r>
            <w:proofErr w:type="gramStart"/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e.g.</w:t>
            </w:r>
            <w:proofErr w:type="gramEnd"/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EL</w:t>
            </w:r>
            <w:r w:rsidRPr="00A45929">
              <w:rPr>
                <w:rFonts w:eastAsia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2345).</w:t>
            </w:r>
          </w:p>
        </w:tc>
      </w:tr>
      <w:tr w:rsidR="00406DF0" w:rsidRPr="00A45929" w14:paraId="4DE0D0C5" w14:textId="77777777" w:rsidTr="0078190C">
        <w:tc>
          <w:tcPr>
            <w:tcW w:w="1985" w:type="dxa"/>
          </w:tcPr>
          <w:p w14:paraId="66A8659A" w14:textId="209D31A0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Permit</w:t>
            </w:r>
          </w:p>
        </w:tc>
        <w:tc>
          <w:tcPr>
            <w:tcW w:w="1417" w:type="dxa"/>
          </w:tcPr>
          <w:p w14:paraId="654EC30C" w14:textId="4946E11E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6</w:t>
            </w:r>
          </w:p>
        </w:tc>
        <w:tc>
          <w:tcPr>
            <w:tcW w:w="10600" w:type="dxa"/>
            <w:gridSpan w:val="6"/>
          </w:tcPr>
          <w:p w14:paraId="199D981A" w14:textId="75BB1486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ater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ell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construction</w:t>
            </w:r>
            <w:r w:rsidRPr="00A45929">
              <w:rPr>
                <w:rFonts w:eastAsia="Arial" w:cs="Arial"/>
                <w:color w:val="231F20"/>
                <w:spacing w:val="3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permit</w:t>
            </w:r>
            <w:r w:rsidRPr="00A45929">
              <w:rPr>
                <w:rFonts w:eastAsia="Arial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under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sample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collected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or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drilled</w:t>
            </w:r>
            <w:r w:rsidRPr="00A45929">
              <w:rPr>
                <w:rFonts w:eastAsia="Arial" w:cs="Arial"/>
                <w:color w:val="231F20"/>
                <w:spacing w:val="1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(</w:t>
            </w:r>
            <w:proofErr w:type="gramStart"/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e.g.</w:t>
            </w:r>
            <w:proofErr w:type="gramEnd"/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23654).</w:t>
            </w:r>
          </w:p>
        </w:tc>
      </w:tr>
      <w:tr w:rsidR="00406DF0" w:rsidRPr="00A45929" w14:paraId="4F2C24A2" w14:textId="77777777" w:rsidTr="0078190C">
        <w:tc>
          <w:tcPr>
            <w:tcW w:w="1985" w:type="dxa"/>
          </w:tcPr>
          <w:p w14:paraId="44B5FFAA" w14:textId="49859174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Hundred</w:t>
            </w:r>
          </w:p>
        </w:tc>
        <w:tc>
          <w:tcPr>
            <w:tcW w:w="1417" w:type="dxa"/>
          </w:tcPr>
          <w:p w14:paraId="151DFE64" w14:textId="3F37228D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35</w:t>
            </w:r>
          </w:p>
        </w:tc>
        <w:tc>
          <w:tcPr>
            <w:tcW w:w="10600" w:type="dxa"/>
            <w:gridSpan w:val="6"/>
          </w:tcPr>
          <w:p w14:paraId="3AB50FCE" w14:textId="02E660CF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name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allocated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by</w:t>
            </w:r>
            <w:r w:rsidRPr="00A45929">
              <w:rPr>
                <w:rFonts w:eastAsia="Arial" w:cs="Arial"/>
                <w:color w:val="231F20"/>
                <w:spacing w:val="6"/>
                <w:sz w:val="19"/>
                <w:szCs w:val="19"/>
              </w:rPr>
              <w:t xml:space="preserve"> the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Department for Environment and Water</w:t>
            </w:r>
            <w:r w:rsidRPr="00A45929">
              <w:rPr>
                <w:rFonts w:eastAsia="Arial" w:cs="Arial"/>
                <w:color w:val="231F20"/>
                <w:spacing w:val="1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</w:t>
            </w:r>
            <w:r w:rsidRPr="00A45929">
              <w:rPr>
                <w:rFonts w:eastAsia="Arial" w:cs="Arial"/>
                <w:color w:val="231F20"/>
                <w:spacing w:val="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Hundred.</w:t>
            </w:r>
          </w:p>
        </w:tc>
      </w:tr>
      <w:tr w:rsidR="00406DF0" w:rsidRPr="00A45929" w14:paraId="1E0A5D20" w14:textId="77777777" w:rsidTr="0078190C">
        <w:tc>
          <w:tcPr>
            <w:tcW w:w="1985" w:type="dxa"/>
          </w:tcPr>
          <w:p w14:paraId="6B8629AC" w14:textId="2429F02D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Section</w:t>
            </w:r>
          </w:p>
        </w:tc>
        <w:tc>
          <w:tcPr>
            <w:tcW w:w="1417" w:type="dxa"/>
          </w:tcPr>
          <w:p w14:paraId="14F9AEFD" w14:textId="41354F38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6</w:t>
            </w:r>
          </w:p>
        </w:tc>
        <w:tc>
          <w:tcPr>
            <w:tcW w:w="10600" w:type="dxa"/>
            <w:gridSpan w:val="6"/>
          </w:tcPr>
          <w:p w14:paraId="49BACAFE" w14:textId="0436AD87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number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allocated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by Department for Environment and Water</w:t>
            </w:r>
            <w:r w:rsidRPr="00A45929">
              <w:rPr>
                <w:rFonts w:eastAsia="Arial" w:cs="Arial"/>
                <w:color w:val="231F20"/>
                <w:spacing w:val="1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</w:t>
            </w:r>
            <w:r w:rsidRPr="00A45929">
              <w:rPr>
                <w:rFonts w:eastAsia="Arial" w:cs="Arial"/>
                <w:color w:val="231F20"/>
                <w:spacing w:val="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Section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ithin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</w:t>
            </w:r>
            <w:r w:rsidRPr="00A45929">
              <w:rPr>
                <w:rFonts w:eastAsia="Arial" w:cs="Arial"/>
                <w:color w:val="231F20"/>
                <w:spacing w:val="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Hundred.</w:t>
            </w:r>
          </w:p>
        </w:tc>
      </w:tr>
      <w:tr w:rsidR="005F5782" w:rsidRPr="00A45929" w14:paraId="362EDB35" w14:textId="77777777" w:rsidTr="005F5782">
        <w:tc>
          <w:tcPr>
            <w:tcW w:w="1985" w:type="dxa"/>
          </w:tcPr>
          <w:p w14:paraId="22A00556" w14:textId="77EFAA70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Confidential</w:t>
            </w:r>
          </w:p>
        </w:tc>
        <w:tc>
          <w:tcPr>
            <w:tcW w:w="1417" w:type="dxa"/>
          </w:tcPr>
          <w:p w14:paraId="6FF98C21" w14:textId="352CE293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</w:t>
            </w:r>
          </w:p>
        </w:tc>
        <w:tc>
          <w:tcPr>
            <w:tcW w:w="10600" w:type="dxa"/>
            <w:gridSpan w:val="6"/>
          </w:tcPr>
          <w:p w14:paraId="5381D0AA" w14:textId="11FCE4B6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An</w:t>
            </w:r>
            <w:r w:rsidRPr="00A45929">
              <w:rPr>
                <w:rFonts w:eastAsia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indicator</w:t>
            </w:r>
            <w:r w:rsidRPr="00A45929">
              <w:rPr>
                <w:rFonts w:eastAsia="Arial" w:cs="Arial"/>
                <w:color w:val="231F20"/>
                <w:spacing w:val="2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identifies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if</w:t>
            </w:r>
            <w:r w:rsidRPr="00A45929">
              <w:rPr>
                <w:rFonts w:eastAsia="Arial" w:cs="Arial"/>
                <w:color w:val="231F20"/>
                <w:spacing w:val="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drillhole/sample</w:t>
            </w:r>
            <w:r w:rsidRPr="00A45929">
              <w:rPr>
                <w:rFonts w:eastAsia="Arial" w:cs="Arial"/>
                <w:color w:val="231F20"/>
                <w:spacing w:val="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is</w:t>
            </w:r>
            <w:r w:rsidRPr="00A45929">
              <w:rPr>
                <w:rFonts w:eastAsia="Arial" w:cs="Arial"/>
                <w:color w:val="231F20"/>
                <w:spacing w:val="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confidential</w:t>
            </w:r>
            <w:r w:rsidRPr="00A45929">
              <w:rPr>
                <w:rFonts w:eastAsia="Arial" w:cs="Arial"/>
                <w:color w:val="231F20"/>
                <w:spacing w:val="30"/>
                <w:sz w:val="19"/>
                <w:szCs w:val="19"/>
              </w:rPr>
              <w:t xml:space="preserve"> – </w:t>
            </w:r>
            <w:r w:rsidRPr="00A45929">
              <w:rPr>
                <w:rFonts w:eastAsia="Arial" w:cs="Arial"/>
                <w:color w:val="231F20"/>
                <w:spacing w:val="-2"/>
                <w:sz w:val="19"/>
                <w:szCs w:val="19"/>
              </w:rPr>
              <w:t>y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es (Y) or no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(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N).</w:t>
            </w:r>
          </w:p>
        </w:tc>
      </w:tr>
      <w:tr w:rsidR="00406DF0" w:rsidRPr="00A45929" w14:paraId="3AAF2850" w14:textId="77777777" w:rsidTr="0078190C">
        <w:tc>
          <w:tcPr>
            <w:tcW w:w="1985" w:type="dxa"/>
            <w:tcBorders>
              <w:bottom w:val="single" w:sz="4" w:space="0" w:color="8DB3E2" w:themeColor="text2" w:themeTint="66"/>
            </w:tcBorders>
          </w:tcPr>
          <w:p w14:paraId="6B707447" w14:textId="406A7E74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Hazardous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 xml:space="preserve"> goods</w:t>
            </w:r>
          </w:p>
        </w:tc>
        <w:tc>
          <w:tcPr>
            <w:tcW w:w="1417" w:type="dxa"/>
            <w:tcBorders>
              <w:bottom w:val="single" w:sz="4" w:space="0" w:color="8DB3E2" w:themeColor="text2" w:themeTint="66"/>
            </w:tcBorders>
          </w:tcPr>
          <w:p w14:paraId="5429C020" w14:textId="15FCE2F8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</w:t>
            </w:r>
          </w:p>
        </w:tc>
        <w:tc>
          <w:tcPr>
            <w:tcW w:w="10600" w:type="dxa"/>
            <w:gridSpan w:val="6"/>
            <w:tcBorders>
              <w:bottom w:val="single" w:sz="4" w:space="0" w:color="8DB3E2" w:themeColor="text2" w:themeTint="66"/>
            </w:tcBorders>
          </w:tcPr>
          <w:p w14:paraId="60BC8109" w14:textId="2DDEC4C1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An</w:t>
            </w:r>
            <w:r w:rsidRPr="00A45929">
              <w:rPr>
                <w:rFonts w:eastAsia="Arial" w:cs="Arial"/>
                <w:color w:val="231F20"/>
                <w:spacing w:val="9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indicator</w:t>
            </w:r>
            <w:r w:rsidRPr="00A45929">
              <w:rPr>
                <w:rFonts w:eastAsia="Arial" w:cs="Arial"/>
                <w:color w:val="231F20"/>
                <w:spacing w:val="2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identifies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if</w:t>
            </w:r>
            <w:r w:rsidRPr="00A45929">
              <w:rPr>
                <w:rFonts w:eastAsia="Arial" w:cs="Arial"/>
                <w:color w:val="231F20"/>
                <w:spacing w:val="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</w:t>
            </w:r>
            <w:r w:rsidRPr="00A45929">
              <w:rPr>
                <w:rFonts w:eastAsia="Arial" w:cs="Arial"/>
                <w:color w:val="231F20"/>
                <w:spacing w:val="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</w:t>
            </w:r>
            <w:r w:rsidRPr="00A45929">
              <w:rPr>
                <w:rFonts w:eastAsia="Arial" w:cs="Arial"/>
                <w:color w:val="231F20"/>
                <w:spacing w:val="2"/>
                <w:sz w:val="19"/>
                <w:szCs w:val="19"/>
              </w:rPr>
              <w:t>p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le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is</w:t>
            </w:r>
            <w:r w:rsidRPr="00A45929">
              <w:rPr>
                <w:rFonts w:eastAsia="Arial" w:cs="Arial"/>
                <w:color w:val="231F20"/>
                <w:spacing w:val="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classified</w:t>
            </w:r>
            <w:r w:rsidRPr="00A45929">
              <w:rPr>
                <w:rFonts w:eastAsia="Arial" w:cs="Arial"/>
                <w:color w:val="231F20"/>
                <w:spacing w:val="2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‘hazardous</w:t>
            </w:r>
            <w:r w:rsidRPr="00A45929">
              <w:rPr>
                <w:rFonts w:eastAsia="Arial" w:cs="Arial"/>
                <w:color w:val="231F20"/>
                <w:spacing w:val="3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goods’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– </w:t>
            </w:r>
            <w:r w:rsidRPr="00A45929">
              <w:rPr>
                <w:rFonts w:eastAsia="Arial" w:cs="Arial"/>
                <w:color w:val="231F20"/>
                <w:spacing w:val="-2"/>
                <w:sz w:val="19"/>
                <w:szCs w:val="19"/>
              </w:rPr>
              <w:t>y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es (Y) or no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(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N).</w:t>
            </w:r>
          </w:p>
        </w:tc>
      </w:tr>
      <w:tr w:rsidR="00406DF0" w:rsidRPr="00A45929" w14:paraId="70C58E03" w14:textId="77777777" w:rsidTr="0078190C">
        <w:tc>
          <w:tcPr>
            <w:tcW w:w="1985" w:type="dxa"/>
            <w:tcBorders>
              <w:top w:val="single" w:sz="4" w:space="0" w:color="8DB3E2" w:themeColor="text2" w:themeTint="66"/>
            </w:tcBorders>
            <w:vAlign w:val="bottom"/>
          </w:tcPr>
          <w:p w14:paraId="072B75BF" w14:textId="5081F40B" w:rsidR="0040590F" w:rsidRPr="00A45929" w:rsidRDefault="0040590F" w:rsidP="00406DF0">
            <w:pPr>
              <w:pStyle w:val="BodyText"/>
              <w:spacing w:before="60" w:after="20" w:line="240" w:lineRule="atLeast"/>
              <w:rPr>
                <w:i/>
                <w:iCs/>
                <w:sz w:val="19"/>
                <w:szCs w:val="19"/>
              </w:rPr>
            </w:pPr>
            <w:r w:rsidRPr="00A45929">
              <w:rPr>
                <w:rFonts w:eastAsia="Arial" w:cs="Arial"/>
                <w:b/>
                <w:bCs/>
                <w:i/>
                <w:iCs/>
                <w:color w:val="231F20"/>
                <w:w w:val="104"/>
                <w:sz w:val="19"/>
                <w:szCs w:val="19"/>
              </w:rPr>
              <w:t>Drillhole/sample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</w:tcBorders>
          </w:tcPr>
          <w:p w14:paraId="2950D9B6" w14:textId="77777777" w:rsidR="0040590F" w:rsidRPr="00A45929" w:rsidRDefault="0040590F" w:rsidP="00406DF0">
            <w:pPr>
              <w:pStyle w:val="BodyText"/>
              <w:spacing w:before="60" w:after="20" w:line="240" w:lineRule="atLeast"/>
              <w:ind w:right="340"/>
              <w:jc w:val="right"/>
              <w:rPr>
                <w:sz w:val="19"/>
                <w:szCs w:val="19"/>
              </w:rPr>
            </w:pPr>
          </w:p>
        </w:tc>
        <w:tc>
          <w:tcPr>
            <w:tcW w:w="10600" w:type="dxa"/>
            <w:gridSpan w:val="6"/>
            <w:tcBorders>
              <w:top w:val="single" w:sz="4" w:space="0" w:color="8DB3E2" w:themeColor="text2" w:themeTint="66"/>
            </w:tcBorders>
          </w:tcPr>
          <w:p w14:paraId="1DBCD860" w14:textId="77777777" w:rsidR="0040590F" w:rsidRPr="00A45929" w:rsidRDefault="0040590F" w:rsidP="00406DF0">
            <w:pPr>
              <w:pStyle w:val="BodyText"/>
              <w:spacing w:before="60" w:after="20" w:line="240" w:lineRule="atLeast"/>
              <w:rPr>
                <w:sz w:val="19"/>
                <w:szCs w:val="19"/>
              </w:rPr>
            </w:pPr>
          </w:p>
        </w:tc>
      </w:tr>
      <w:tr w:rsidR="00406DF0" w:rsidRPr="00A45929" w14:paraId="3A7F382A" w14:textId="77777777" w:rsidTr="0078190C">
        <w:tc>
          <w:tcPr>
            <w:tcW w:w="1985" w:type="dxa"/>
          </w:tcPr>
          <w:p w14:paraId="2F7327F6" w14:textId="247C23E9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Name/number</w:t>
            </w:r>
          </w:p>
        </w:tc>
        <w:tc>
          <w:tcPr>
            <w:tcW w:w="1417" w:type="dxa"/>
          </w:tcPr>
          <w:p w14:paraId="6FD0D158" w14:textId="219BF519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35</w:t>
            </w:r>
          </w:p>
        </w:tc>
        <w:tc>
          <w:tcPr>
            <w:tcW w:w="10600" w:type="dxa"/>
            <w:gridSpan w:val="6"/>
          </w:tcPr>
          <w:p w14:paraId="38FC1A06" w14:textId="11ECB47B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name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and/or</w:t>
            </w:r>
            <w:r w:rsidRPr="00A45929">
              <w:rPr>
                <w:rFonts w:eastAsia="Arial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number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used</w:t>
            </w:r>
            <w:r w:rsidRPr="00A45929">
              <w:rPr>
                <w:rFonts w:eastAsia="Arial" w:cs="Arial"/>
                <w:color w:val="231F20"/>
                <w:spacing w:val="1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identify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Pr="00A45929">
              <w:rPr>
                <w:rFonts w:eastAsia="Arial" w:cs="Arial"/>
                <w:color w:val="231F20"/>
                <w:spacing w:val="2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or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sample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(</w:t>
            </w:r>
            <w:proofErr w:type="gramStart"/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e.g.</w:t>
            </w:r>
            <w:proofErr w:type="gramEnd"/>
            <w:r w:rsidRPr="00A45929"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95RC0021).</w:t>
            </w:r>
          </w:p>
        </w:tc>
      </w:tr>
      <w:tr w:rsidR="00406DF0" w:rsidRPr="00A45929" w14:paraId="41543683" w14:textId="77777777" w:rsidTr="0078190C">
        <w:tc>
          <w:tcPr>
            <w:tcW w:w="1985" w:type="dxa"/>
          </w:tcPr>
          <w:p w14:paraId="69F12409" w14:textId="497A7A49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Classification</w:t>
            </w:r>
          </w:p>
        </w:tc>
        <w:tc>
          <w:tcPr>
            <w:tcW w:w="1417" w:type="dxa"/>
          </w:tcPr>
          <w:p w14:paraId="63005DF6" w14:textId="771691FA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2</w:t>
            </w:r>
          </w:p>
        </w:tc>
        <w:tc>
          <w:tcPr>
            <w:tcW w:w="10600" w:type="dxa"/>
            <w:gridSpan w:val="6"/>
          </w:tcPr>
          <w:p w14:paraId="20218767" w14:textId="29E721D2" w:rsidR="0040590F" w:rsidRPr="00A45929" w:rsidRDefault="0040590F" w:rsidP="00406DF0">
            <w:pPr>
              <w:spacing w:before="8" w:after="20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purpose</w:t>
            </w:r>
            <w:r w:rsidRPr="00A45929">
              <w:rPr>
                <w:rFonts w:eastAsia="Arial" w:cs="Arial"/>
                <w:color w:val="231F20"/>
                <w:spacing w:val="2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of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collecting</w:t>
            </w:r>
            <w:r w:rsidRPr="00A45929">
              <w:rPr>
                <w:rFonts w:eastAsia="Arial" w:cs="Arial"/>
                <w:color w:val="231F20"/>
                <w:spacing w:val="2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</w:t>
            </w:r>
            <w:r w:rsidRPr="00A45929">
              <w:rPr>
                <w:rFonts w:eastAsia="Arial" w:cs="Arial"/>
                <w:color w:val="231F20"/>
                <w:spacing w:val="2"/>
                <w:sz w:val="19"/>
                <w:szCs w:val="19"/>
              </w:rPr>
              <w:t>a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mple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or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="00343AC8">
              <w:rPr>
                <w:rFonts w:eastAsia="Arial" w:cs="Arial"/>
                <w:color w:val="231F20"/>
                <w:w w:val="104"/>
                <w:sz w:val="19"/>
                <w:szCs w:val="19"/>
              </w:rPr>
              <w:t xml:space="preserve">. </w:t>
            </w:r>
            <w:r w:rsidR="00343AC8" w:rsidRPr="00A45929">
              <w:rPr>
                <w:rFonts w:eastAsia="Arial" w:cs="Arial"/>
                <w:color w:val="231F20"/>
                <w:sz w:val="19"/>
                <w:szCs w:val="19"/>
              </w:rPr>
              <w:t>Choose from the following codes</w:t>
            </w:r>
            <w:r w:rsidR="00343AC8">
              <w:rPr>
                <w:rFonts w:eastAsia="Arial" w:cs="Arial"/>
                <w:color w:val="231F20"/>
                <w:sz w:val="19"/>
                <w:szCs w:val="19"/>
              </w:rPr>
              <w:t>.</w:t>
            </w:r>
          </w:p>
        </w:tc>
      </w:tr>
      <w:tr w:rsidR="00343AC8" w:rsidRPr="00A45929" w14:paraId="1C463877" w14:textId="77777777" w:rsidTr="00343AC8">
        <w:tc>
          <w:tcPr>
            <w:tcW w:w="1985" w:type="dxa"/>
          </w:tcPr>
          <w:p w14:paraId="6884818A" w14:textId="77777777" w:rsidR="00343AC8" w:rsidRPr="00A45929" w:rsidRDefault="00343AC8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</w:p>
        </w:tc>
        <w:tc>
          <w:tcPr>
            <w:tcW w:w="1417" w:type="dxa"/>
          </w:tcPr>
          <w:p w14:paraId="3E6A71EF" w14:textId="77777777" w:rsidR="00343AC8" w:rsidRPr="00A45929" w:rsidRDefault="00343AC8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</w:p>
        </w:tc>
        <w:tc>
          <w:tcPr>
            <w:tcW w:w="4111" w:type="dxa"/>
            <w:gridSpan w:val="2"/>
          </w:tcPr>
          <w:p w14:paraId="21E12A6F" w14:textId="77777777" w:rsidR="00343AC8" w:rsidRDefault="00343AC8" w:rsidP="00406DF0">
            <w:pPr>
              <w:spacing w:before="8" w:after="20"/>
              <w:rPr>
                <w:rFonts w:eastAsia="Arial" w:cs="Arial"/>
                <w:color w:val="231F20"/>
                <w:sz w:val="19"/>
                <w:szCs w:val="19"/>
              </w:rPr>
            </w:pPr>
            <w:r w:rsidRPr="005F5782">
              <w:rPr>
                <w:rFonts w:eastAsia="Arial" w:cs="Arial"/>
                <w:color w:val="231F20"/>
                <w:sz w:val="19"/>
                <w:szCs w:val="19"/>
              </w:rPr>
              <w:t>EW</w:t>
            </w:r>
            <w:r w:rsidRPr="00A45929">
              <w:rPr>
                <w:rFonts w:eastAsia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engineering</w:t>
            </w:r>
            <w:r w:rsidRPr="00A45929">
              <w:rPr>
                <w:rFonts w:eastAsia="Arial" w:cs="Arial"/>
                <w:color w:val="231F20"/>
                <w:spacing w:val="3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well</w:t>
            </w:r>
          </w:p>
          <w:p w14:paraId="572FCED1" w14:textId="48F2B39B" w:rsidR="00343AC8" w:rsidRPr="00A45929" w:rsidRDefault="00343AC8" w:rsidP="00406DF0">
            <w:pPr>
              <w:spacing w:before="8" w:after="20"/>
              <w:rPr>
                <w:rFonts w:eastAsia="Arial" w:cs="Arial"/>
                <w:color w:val="231F20"/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MW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mineral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well</w:t>
            </w:r>
          </w:p>
        </w:tc>
        <w:tc>
          <w:tcPr>
            <w:tcW w:w="3119" w:type="dxa"/>
            <w:gridSpan w:val="2"/>
          </w:tcPr>
          <w:p w14:paraId="713B72DF" w14:textId="77777777" w:rsidR="00343AC8" w:rsidRDefault="00343AC8" w:rsidP="00406DF0">
            <w:pPr>
              <w:spacing w:before="8" w:after="20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PW</w:t>
            </w:r>
            <w:r w:rsidRPr="00A45929">
              <w:rPr>
                <w:rFonts w:eastAsia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petroleum</w:t>
            </w:r>
            <w:r w:rsidRPr="00A45929">
              <w:rPr>
                <w:rFonts w:eastAsia="Arial" w:cs="Arial"/>
                <w:color w:val="231F20"/>
                <w:spacing w:val="2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well</w:t>
            </w:r>
          </w:p>
          <w:p w14:paraId="601DFD31" w14:textId="7630CDFA" w:rsidR="00343AC8" w:rsidRPr="00A45929" w:rsidRDefault="00343AC8" w:rsidP="00406DF0">
            <w:pPr>
              <w:spacing w:before="8" w:after="20"/>
              <w:rPr>
                <w:rFonts w:eastAsia="Arial" w:cs="Arial"/>
                <w:color w:val="231F20"/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SW</w:t>
            </w:r>
            <w:r w:rsidRPr="00A45929">
              <w:rPr>
                <w:rFonts w:eastAsia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stratigraphic</w:t>
            </w:r>
            <w:r w:rsidRPr="00A45929">
              <w:rPr>
                <w:rFonts w:eastAsia="Arial" w:cs="Arial"/>
                <w:color w:val="231F20"/>
                <w:spacing w:val="3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well</w:t>
            </w:r>
          </w:p>
        </w:tc>
        <w:tc>
          <w:tcPr>
            <w:tcW w:w="3370" w:type="dxa"/>
            <w:gridSpan w:val="2"/>
          </w:tcPr>
          <w:p w14:paraId="14A1BFC2" w14:textId="5625B818" w:rsidR="00343AC8" w:rsidRPr="00A45929" w:rsidRDefault="00343AC8" w:rsidP="00406DF0">
            <w:pPr>
              <w:spacing w:before="8" w:after="20"/>
              <w:rPr>
                <w:rFonts w:eastAsia="Arial" w:cs="Arial"/>
                <w:color w:val="231F20"/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WW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water</w:t>
            </w:r>
            <w:r w:rsidRPr="00A45929">
              <w:rPr>
                <w:rFonts w:eastAsia="Arial" w:cs="Arial"/>
                <w:color w:val="231F20"/>
                <w:spacing w:val="1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well</w:t>
            </w:r>
          </w:p>
        </w:tc>
      </w:tr>
      <w:tr w:rsidR="00406DF0" w:rsidRPr="00A45929" w14:paraId="641BFDFF" w14:textId="77777777" w:rsidTr="0078190C">
        <w:tc>
          <w:tcPr>
            <w:tcW w:w="1985" w:type="dxa"/>
          </w:tcPr>
          <w:p w14:paraId="75E5A916" w14:textId="7AB217C9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Total</w:t>
            </w:r>
            <w:r w:rsidRPr="00A45929">
              <w:rPr>
                <w:rFonts w:eastAsia="Arial" w:cs="Arial"/>
                <w:color w:val="231F20"/>
                <w:spacing w:val="1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depth</w:t>
            </w:r>
          </w:p>
        </w:tc>
        <w:tc>
          <w:tcPr>
            <w:tcW w:w="1417" w:type="dxa"/>
          </w:tcPr>
          <w:p w14:paraId="0694AC67" w14:textId="37EB121E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10</w:t>
            </w:r>
          </w:p>
        </w:tc>
        <w:tc>
          <w:tcPr>
            <w:tcW w:w="10600" w:type="dxa"/>
            <w:gridSpan w:val="6"/>
          </w:tcPr>
          <w:p w14:paraId="10A6A531" w14:textId="69C913C3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distance</w:t>
            </w:r>
            <w:r w:rsidRPr="00A45929">
              <w:rPr>
                <w:rFonts w:eastAsia="Arial" w:cs="Arial"/>
                <w:color w:val="231F20"/>
                <w:spacing w:val="2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from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start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of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t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maximum</w:t>
            </w:r>
            <w:r w:rsidRPr="00A45929">
              <w:rPr>
                <w:rFonts w:eastAsia="Arial" w:cs="Arial"/>
                <w:color w:val="231F20"/>
                <w:spacing w:val="2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point</w:t>
            </w:r>
            <w:r w:rsidRPr="00A45929">
              <w:rPr>
                <w:rFonts w:eastAsia="Arial" w:cs="Arial"/>
                <w:color w:val="231F20"/>
                <w:spacing w:val="1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drilled,</w:t>
            </w:r>
            <w:r w:rsidRPr="00A45929">
              <w:rPr>
                <w:rFonts w:eastAsia="Arial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in</w:t>
            </w:r>
            <w:r w:rsidRPr="00A45929">
              <w:rPr>
                <w:rFonts w:eastAsia="Arial" w:cs="Arial"/>
                <w:color w:val="231F20"/>
                <w:spacing w:val="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metres.</w:t>
            </w:r>
          </w:p>
        </w:tc>
      </w:tr>
      <w:tr w:rsidR="00406DF0" w:rsidRPr="00A45929" w14:paraId="73FE5175" w14:textId="77777777" w:rsidTr="0078190C">
        <w:tc>
          <w:tcPr>
            <w:tcW w:w="1985" w:type="dxa"/>
          </w:tcPr>
          <w:p w14:paraId="0A812F27" w14:textId="1D476EFC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Depth</w:t>
            </w:r>
            <w:r w:rsidRPr="00A45929">
              <w:rPr>
                <w:rFonts w:eastAsia="Arial" w:cs="Arial"/>
                <w:color w:val="231F20"/>
                <w:spacing w:val="1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from</w:t>
            </w:r>
          </w:p>
        </w:tc>
        <w:tc>
          <w:tcPr>
            <w:tcW w:w="1417" w:type="dxa"/>
          </w:tcPr>
          <w:p w14:paraId="18FAA996" w14:textId="5022CAC2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10</w:t>
            </w:r>
          </w:p>
        </w:tc>
        <w:tc>
          <w:tcPr>
            <w:tcW w:w="10600" w:type="dxa"/>
            <w:gridSpan w:val="6"/>
          </w:tcPr>
          <w:p w14:paraId="63489EBB" w14:textId="697D9B98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distance</w:t>
            </w:r>
            <w:r w:rsidRPr="00A45929">
              <w:rPr>
                <w:rFonts w:eastAsia="Arial" w:cs="Arial"/>
                <w:color w:val="231F20"/>
                <w:spacing w:val="2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from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start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of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point</w:t>
            </w:r>
            <w:r w:rsidRPr="00A45929">
              <w:rPr>
                <w:rFonts w:eastAsia="Arial" w:cs="Arial"/>
                <w:color w:val="231F20"/>
                <w:spacing w:val="1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at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sampling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began,</w:t>
            </w:r>
            <w:r w:rsidRPr="00A45929">
              <w:rPr>
                <w:rFonts w:eastAsia="Arial" w:cs="Arial"/>
                <w:color w:val="231F20"/>
                <w:spacing w:val="19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in</w:t>
            </w:r>
            <w:r w:rsidRPr="00A45929">
              <w:rPr>
                <w:rFonts w:eastAsia="Arial" w:cs="Arial"/>
                <w:color w:val="231F20"/>
                <w:spacing w:val="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metres</w:t>
            </w:r>
            <w:r w:rsidRPr="00C76D5B">
              <w:rPr>
                <w:rFonts w:eastAsia="Arial" w:cs="Arial"/>
                <w:color w:val="231F20"/>
                <w:sz w:val="19"/>
                <w:szCs w:val="19"/>
              </w:rPr>
              <w:t xml:space="preserve"> (</w:t>
            </w:r>
            <w:r w:rsidR="00C76D5B" w:rsidRPr="00C76D5B">
              <w:rPr>
                <w:rFonts w:eastAsia="Arial" w:cs="Arial"/>
                <w:color w:val="231F20"/>
                <w:sz w:val="19"/>
                <w:szCs w:val="19"/>
              </w:rPr>
              <w:t xml:space="preserve">up to </w:t>
            </w:r>
            <w:r w:rsidRPr="00C76D5B">
              <w:rPr>
                <w:rFonts w:eastAsia="Arial" w:cs="Arial"/>
                <w:color w:val="231F20"/>
                <w:sz w:val="19"/>
                <w:szCs w:val="19"/>
              </w:rPr>
              <w:t>2 decimal places</w:t>
            </w:r>
            <w:r w:rsidRPr="00C76D5B">
              <w:rPr>
                <w:rFonts w:eastAsia="Arial" w:cs="Arial"/>
                <w:color w:val="231F20"/>
                <w:w w:val="104"/>
                <w:sz w:val="19"/>
                <w:szCs w:val="19"/>
              </w:rPr>
              <w:t>)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.</w:t>
            </w:r>
          </w:p>
        </w:tc>
      </w:tr>
      <w:tr w:rsidR="00406DF0" w:rsidRPr="00A45929" w14:paraId="434EBDD6" w14:textId="77777777" w:rsidTr="0078190C">
        <w:tc>
          <w:tcPr>
            <w:tcW w:w="1985" w:type="dxa"/>
            <w:tcBorders>
              <w:bottom w:val="single" w:sz="4" w:space="0" w:color="8DB3E2" w:themeColor="text2" w:themeTint="66"/>
            </w:tcBorders>
          </w:tcPr>
          <w:p w14:paraId="3350E090" w14:textId="587981DA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Depth</w:t>
            </w:r>
            <w:r w:rsidRPr="00A45929">
              <w:rPr>
                <w:rFonts w:eastAsia="Arial" w:cs="Arial"/>
                <w:color w:val="231F20"/>
                <w:spacing w:val="1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to</w:t>
            </w:r>
          </w:p>
        </w:tc>
        <w:tc>
          <w:tcPr>
            <w:tcW w:w="1417" w:type="dxa"/>
            <w:tcBorders>
              <w:bottom w:val="single" w:sz="4" w:space="0" w:color="8DB3E2" w:themeColor="text2" w:themeTint="66"/>
            </w:tcBorders>
          </w:tcPr>
          <w:p w14:paraId="40C3C503" w14:textId="61C967B7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10</w:t>
            </w:r>
          </w:p>
        </w:tc>
        <w:tc>
          <w:tcPr>
            <w:tcW w:w="10600" w:type="dxa"/>
            <w:gridSpan w:val="6"/>
            <w:tcBorders>
              <w:bottom w:val="single" w:sz="4" w:space="0" w:color="8DB3E2" w:themeColor="text2" w:themeTint="66"/>
            </w:tcBorders>
          </w:tcPr>
          <w:p w14:paraId="3169CF9E" w14:textId="013CD863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distance</w:t>
            </w:r>
            <w:r w:rsidRPr="00A45929">
              <w:rPr>
                <w:rFonts w:eastAsia="Arial" w:cs="Arial"/>
                <w:color w:val="231F20"/>
                <w:spacing w:val="2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from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start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of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drillhole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point</w:t>
            </w:r>
            <w:r w:rsidRPr="00A45929">
              <w:rPr>
                <w:rFonts w:eastAsia="Arial" w:cs="Arial"/>
                <w:color w:val="231F20"/>
                <w:spacing w:val="1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at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hich</w:t>
            </w:r>
            <w:r w:rsidRPr="00A45929">
              <w:rPr>
                <w:rFonts w:eastAsia="Arial" w:cs="Arial"/>
                <w:color w:val="231F20"/>
                <w:spacing w:val="1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sampling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finished,</w:t>
            </w:r>
            <w:r w:rsidRPr="00A45929">
              <w:rPr>
                <w:rFonts w:eastAsia="Arial" w:cs="Arial"/>
                <w:color w:val="231F20"/>
                <w:spacing w:val="2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in</w:t>
            </w:r>
            <w:r w:rsidRPr="00A45929">
              <w:rPr>
                <w:rFonts w:eastAsia="Arial" w:cs="Arial"/>
                <w:color w:val="231F20"/>
                <w:spacing w:val="6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metres</w:t>
            </w:r>
            <w:r w:rsidR="00C76D5B" w:rsidRPr="00C76D5B">
              <w:rPr>
                <w:rFonts w:eastAsia="Arial" w:cs="Arial"/>
                <w:color w:val="231F20"/>
                <w:sz w:val="19"/>
                <w:szCs w:val="19"/>
              </w:rPr>
              <w:t xml:space="preserve"> (up to 2 decimal places</w:t>
            </w:r>
            <w:r w:rsidR="00C76D5B" w:rsidRPr="00C76D5B">
              <w:rPr>
                <w:rFonts w:eastAsia="Arial" w:cs="Arial"/>
                <w:color w:val="231F20"/>
                <w:w w:val="104"/>
                <w:sz w:val="19"/>
                <w:szCs w:val="19"/>
              </w:rPr>
              <w:t>)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.</w:t>
            </w:r>
          </w:p>
        </w:tc>
      </w:tr>
      <w:tr w:rsidR="00406DF0" w:rsidRPr="00A45929" w14:paraId="214EB3B9" w14:textId="77777777" w:rsidTr="0078190C">
        <w:tc>
          <w:tcPr>
            <w:tcW w:w="1985" w:type="dxa"/>
            <w:tcBorders>
              <w:top w:val="single" w:sz="4" w:space="0" w:color="8DB3E2" w:themeColor="text2" w:themeTint="66"/>
            </w:tcBorders>
            <w:vAlign w:val="bottom"/>
          </w:tcPr>
          <w:p w14:paraId="1CD14736" w14:textId="48776CE6" w:rsidR="0040590F" w:rsidRPr="00A45929" w:rsidRDefault="0040590F" w:rsidP="00406DF0">
            <w:pPr>
              <w:pStyle w:val="BodyText"/>
              <w:spacing w:before="60" w:after="20" w:line="240" w:lineRule="atLeast"/>
              <w:rPr>
                <w:i/>
                <w:iCs/>
                <w:sz w:val="19"/>
                <w:szCs w:val="19"/>
              </w:rPr>
            </w:pPr>
            <w:r w:rsidRPr="00A45929">
              <w:rPr>
                <w:rFonts w:eastAsia="Arial" w:cs="Arial"/>
                <w:b/>
                <w:bCs/>
                <w:i/>
                <w:iCs/>
                <w:color w:val="231F20"/>
                <w:w w:val="104"/>
                <w:sz w:val="19"/>
                <w:szCs w:val="19"/>
              </w:rPr>
              <w:t>Drilling/sampling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</w:tcBorders>
          </w:tcPr>
          <w:p w14:paraId="23A5B6FD" w14:textId="77777777" w:rsidR="0040590F" w:rsidRPr="00A45929" w:rsidRDefault="0040590F" w:rsidP="00406DF0">
            <w:pPr>
              <w:pStyle w:val="BodyText"/>
              <w:spacing w:before="60" w:after="20" w:line="240" w:lineRule="atLeast"/>
              <w:ind w:right="340"/>
              <w:jc w:val="right"/>
              <w:rPr>
                <w:sz w:val="19"/>
                <w:szCs w:val="19"/>
              </w:rPr>
            </w:pPr>
          </w:p>
        </w:tc>
        <w:tc>
          <w:tcPr>
            <w:tcW w:w="10600" w:type="dxa"/>
            <w:gridSpan w:val="6"/>
            <w:tcBorders>
              <w:top w:val="single" w:sz="4" w:space="0" w:color="8DB3E2" w:themeColor="text2" w:themeTint="66"/>
            </w:tcBorders>
          </w:tcPr>
          <w:p w14:paraId="2769CF9E" w14:textId="77777777" w:rsidR="0040590F" w:rsidRPr="00A45929" w:rsidRDefault="0040590F" w:rsidP="00406DF0">
            <w:pPr>
              <w:pStyle w:val="BodyText"/>
              <w:spacing w:before="60" w:after="20" w:line="240" w:lineRule="atLeast"/>
              <w:rPr>
                <w:sz w:val="19"/>
                <w:szCs w:val="19"/>
              </w:rPr>
            </w:pPr>
          </w:p>
        </w:tc>
      </w:tr>
      <w:tr w:rsidR="00406DF0" w:rsidRPr="00A45929" w14:paraId="420A8340" w14:textId="77777777" w:rsidTr="0078190C">
        <w:tc>
          <w:tcPr>
            <w:tcW w:w="1985" w:type="dxa"/>
          </w:tcPr>
          <w:p w14:paraId="5BFFB465" w14:textId="28999231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Completion</w:t>
            </w:r>
            <w:r w:rsidRPr="00A45929">
              <w:rPr>
                <w:rFonts w:eastAsia="Arial" w:cs="Arial"/>
                <w:color w:val="231F20"/>
                <w:spacing w:val="18"/>
                <w:sz w:val="19"/>
                <w:szCs w:val="19"/>
              </w:rPr>
              <w:t xml:space="preserve"> d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ate</w:t>
            </w:r>
          </w:p>
        </w:tc>
        <w:tc>
          <w:tcPr>
            <w:tcW w:w="1417" w:type="dxa"/>
          </w:tcPr>
          <w:p w14:paraId="7BB86E9D" w14:textId="069CBF43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10</w:t>
            </w:r>
          </w:p>
        </w:tc>
        <w:tc>
          <w:tcPr>
            <w:tcW w:w="10600" w:type="dxa"/>
            <w:gridSpan w:val="6"/>
          </w:tcPr>
          <w:p w14:paraId="6D787AC3" w14:textId="6BA864DF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date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hen</w:t>
            </w:r>
            <w:r w:rsidRPr="00A45929">
              <w:rPr>
                <w:rFonts w:eastAsia="Arial" w:cs="Arial"/>
                <w:color w:val="231F20"/>
                <w:spacing w:val="15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drilling</w:t>
            </w:r>
            <w:r w:rsidRPr="00A45929">
              <w:rPr>
                <w:rFonts w:eastAsia="Arial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or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sampling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as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completed (DD/MM</w:t>
            </w:r>
            <w:r w:rsidRPr="00A45929">
              <w:rPr>
                <w:rFonts w:eastAsia="Arial" w:cs="Arial"/>
                <w:color w:val="231F20"/>
                <w:spacing w:val="-1"/>
                <w:w w:val="104"/>
                <w:sz w:val="19"/>
                <w:szCs w:val="19"/>
              </w:rPr>
              <w:t>/</w:t>
            </w:r>
            <w:r w:rsidRPr="00A45929">
              <w:rPr>
                <w:rFonts w:eastAsia="Arial" w:cs="Arial"/>
                <w:color w:val="231F20"/>
                <w:spacing w:val="-2"/>
                <w:w w:val="104"/>
                <w:sz w:val="19"/>
                <w:szCs w:val="19"/>
              </w:rPr>
              <w:t>YYYY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,</w:t>
            </w:r>
            <w:r w:rsidRPr="00A45929">
              <w:rPr>
                <w:rFonts w:eastAsia="Arial" w:cs="Arial"/>
                <w:color w:val="231F20"/>
                <w:spacing w:val="1"/>
                <w:w w:val="104"/>
                <w:sz w:val="19"/>
                <w:szCs w:val="19"/>
              </w:rPr>
              <w:t xml:space="preserve"> </w:t>
            </w:r>
            <w:proofErr w:type="gramStart"/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e.g.</w:t>
            </w:r>
            <w:proofErr w:type="gramEnd"/>
            <w:r w:rsidRPr="00A45929">
              <w:rPr>
                <w:rFonts w:eastAsia="Arial" w:cs="Arial"/>
                <w:color w:val="231F20"/>
                <w:spacing w:val="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23/04</w:t>
            </w:r>
            <w:r w:rsidRPr="00A45929">
              <w:rPr>
                <w:rFonts w:eastAsia="Arial" w:cs="Arial"/>
                <w:color w:val="231F20"/>
                <w:spacing w:val="1"/>
                <w:w w:val="104"/>
                <w:sz w:val="19"/>
                <w:szCs w:val="19"/>
              </w:rPr>
              <w:t>/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2012).</w:t>
            </w:r>
          </w:p>
        </w:tc>
      </w:tr>
      <w:tr w:rsidR="00406DF0" w:rsidRPr="00A45929" w14:paraId="4AEC7A76" w14:textId="77777777" w:rsidTr="0078190C">
        <w:tc>
          <w:tcPr>
            <w:tcW w:w="1985" w:type="dxa"/>
          </w:tcPr>
          <w:p w14:paraId="09B61182" w14:textId="268A2517" w:rsidR="0040590F" w:rsidRPr="00A45929" w:rsidRDefault="0040590F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Drilling</w:t>
            </w:r>
            <w:r w:rsidRPr="00A45929">
              <w:rPr>
                <w:rFonts w:eastAsia="Arial" w:cs="Arial"/>
                <w:color w:val="231F20"/>
                <w:spacing w:val="19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method</w:t>
            </w:r>
          </w:p>
        </w:tc>
        <w:tc>
          <w:tcPr>
            <w:tcW w:w="1417" w:type="dxa"/>
          </w:tcPr>
          <w:p w14:paraId="28CA6B4A" w14:textId="46621068" w:rsidR="0040590F" w:rsidRPr="00A45929" w:rsidRDefault="0040590F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3</w:t>
            </w:r>
          </w:p>
        </w:tc>
        <w:tc>
          <w:tcPr>
            <w:tcW w:w="10600" w:type="dxa"/>
            <w:gridSpan w:val="6"/>
          </w:tcPr>
          <w:p w14:paraId="7882BF29" w14:textId="40D49E36" w:rsidR="008E51B5" w:rsidRPr="00A45929" w:rsidRDefault="0040590F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2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method</w:t>
            </w:r>
            <w:r w:rsidRPr="00A45929">
              <w:rPr>
                <w:rFonts w:eastAsia="Arial" w:cs="Arial"/>
                <w:color w:val="231F20"/>
                <w:spacing w:val="21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used</w:t>
            </w:r>
            <w:r w:rsidRPr="00A45929">
              <w:rPr>
                <w:rFonts w:eastAsia="Arial" w:cs="Arial"/>
                <w:color w:val="231F20"/>
                <w:spacing w:val="1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to</w:t>
            </w:r>
            <w:r w:rsidRPr="00A45929">
              <w:rPr>
                <w:rFonts w:eastAsia="Arial" w:cs="Arial"/>
                <w:color w:val="231F20"/>
                <w:spacing w:val="7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collect</w:t>
            </w:r>
            <w:r w:rsidRPr="00A45929">
              <w:rPr>
                <w:rFonts w:eastAsia="Arial" w:cs="Arial"/>
                <w:color w:val="231F20"/>
                <w:spacing w:val="18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sample.</w:t>
            </w:r>
            <w:r w:rsidRPr="00A45929">
              <w:rPr>
                <w:rFonts w:eastAsia="Arial" w:cs="Arial"/>
                <w:color w:val="231F20"/>
                <w:spacing w:val="5"/>
                <w:sz w:val="19"/>
                <w:szCs w:val="19"/>
              </w:rPr>
              <w:t xml:space="preserve"> C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hoose</w:t>
            </w:r>
            <w:r w:rsidRPr="00A45929">
              <w:rPr>
                <w:rFonts w:eastAsia="Arial" w:cs="Arial"/>
                <w:color w:val="231F20"/>
                <w:spacing w:val="2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from</w:t>
            </w:r>
            <w:r w:rsidRPr="00A45929">
              <w:rPr>
                <w:rFonts w:eastAsia="Arial" w:cs="Arial"/>
                <w:color w:val="231F20"/>
                <w:spacing w:val="13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</w:t>
            </w:r>
            <w:r w:rsidRPr="00A45929">
              <w:rPr>
                <w:rFonts w:eastAsia="Arial" w:cs="Arial"/>
                <w:color w:val="231F20"/>
                <w:spacing w:val="10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follo</w:t>
            </w:r>
            <w:r w:rsidRPr="00A45929">
              <w:rPr>
                <w:rFonts w:eastAsia="Arial" w:cs="Arial"/>
                <w:color w:val="231F20"/>
                <w:spacing w:val="-1"/>
                <w:sz w:val="19"/>
                <w:szCs w:val="19"/>
              </w:rPr>
              <w:t>w</w:t>
            </w: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ing</w:t>
            </w:r>
            <w:r w:rsidRPr="00A45929">
              <w:rPr>
                <w:rFonts w:eastAsia="Arial" w:cs="Arial"/>
                <w:color w:val="231F20"/>
                <w:spacing w:val="24"/>
                <w:sz w:val="19"/>
                <w:szCs w:val="19"/>
              </w:rPr>
              <w:t xml:space="preserve"> </w:t>
            </w: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codes</w:t>
            </w:r>
            <w:r w:rsidR="00912273">
              <w:rPr>
                <w:rFonts w:eastAsia="Arial" w:cs="Arial"/>
                <w:color w:val="231F20"/>
                <w:w w:val="104"/>
                <w:sz w:val="19"/>
                <w:szCs w:val="19"/>
              </w:rPr>
              <w:t>.</w:t>
            </w:r>
          </w:p>
        </w:tc>
      </w:tr>
      <w:tr w:rsidR="00395172" w:rsidRPr="00A45929" w14:paraId="2C132ED0" w14:textId="77777777" w:rsidTr="0078190C">
        <w:tc>
          <w:tcPr>
            <w:tcW w:w="1985" w:type="dxa"/>
          </w:tcPr>
          <w:p w14:paraId="2AC4AD3B" w14:textId="77777777" w:rsidR="008E51B5" w:rsidRPr="00A45929" w:rsidRDefault="008E51B5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5636766A" w14:textId="77777777" w:rsidR="008E51B5" w:rsidRPr="00A45929" w:rsidRDefault="008E51B5" w:rsidP="00406DF0">
            <w:pPr>
              <w:pStyle w:val="BodyText"/>
              <w:spacing w:before="20" w:after="20" w:line="240" w:lineRule="atLeast"/>
              <w:ind w:right="340"/>
              <w:rPr>
                <w:sz w:val="19"/>
                <w:szCs w:val="19"/>
              </w:rPr>
            </w:pPr>
          </w:p>
        </w:tc>
        <w:tc>
          <w:tcPr>
            <w:tcW w:w="4043" w:type="dxa"/>
          </w:tcPr>
          <w:p w14:paraId="56D532FD" w14:textId="55E1317B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ACR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a</w:t>
            </w:r>
            <w:r w:rsidRPr="00A45929">
              <w:rPr>
                <w:sz w:val="19"/>
                <w:szCs w:val="19"/>
              </w:rPr>
              <w:t>ircore (see also RCA)</w:t>
            </w:r>
          </w:p>
          <w:p w14:paraId="4C11F025" w14:textId="5C3278EC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AGR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a</w:t>
            </w:r>
            <w:r w:rsidRPr="00A45929">
              <w:rPr>
                <w:sz w:val="19"/>
                <w:szCs w:val="19"/>
              </w:rPr>
              <w:t>uger (details unspecified)</w:t>
            </w:r>
          </w:p>
          <w:p w14:paraId="6736AC48" w14:textId="29EA1051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ind w:left="720" w:hanging="720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AUC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a</w:t>
            </w:r>
            <w:r w:rsidRPr="00A45929">
              <w:rPr>
                <w:sz w:val="19"/>
                <w:szCs w:val="19"/>
              </w:rPr>
              <w:t xml:space="preserve">uger </w:t>
            </w:r>
            <w:r w:rsidR="00141ABB" w:rsidRPr="00A45929">
              <w:rPr>
                <w:sz w:val="19"/>
                <w:szCs w:val="19"/>
              </w:rPr>
              <w:t xml:space="preserve">(mechanised) </w:t>
            </w:r>
            <w:r w:rsidR="00A45929" w:rsidRPr="00A45929">
              <w:rPr>
                <w:sz w:val="19"/>
                <w:szCs w:val="19"/>
              </w:rPr>
              <w:t>–</w:t>
            </w:r>
            <w:r w:rsidR="00141ABB" w:rsidRPr="00A45929">
              <w:rPr>
                <w:sz w:val="19"/>
                <w:szCs w:val="19"/>
              </w:rPr>
              <w:t xml:space="preserve"> coring</w:t>
            </w:r>
          </w:p>
          <w:p w14:paraId="377C3520" w14:textId="40282A7D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AUG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a</w:t>
            </w:r>
            <w:r w:rsidRPr="00A45929">
              <w:rPr>
                <w:sz w:val="19"/>
                <w:szCs w:val="19"/>
              </w:rPr>
              <w:t>uger (</w:t>
            </w:r>
            <w:r w:rsidR="00141ABB" w:rsidRPr="00A45929">
              <w:rPr>
                <w:sz w:val="19"/>
                <w:szCs w:val="19"/>
              </w:rPr>
              <w:t>m</w:t>
            </w:r>
            <w:r w:rsidRPr="00A45929">
              <w:rPr>
                <w:sz w:val="19"/>
                <w:szCs w:val="19"/>
              </w:rPr>
              <w:t>echanised)</w:t>
            </w:r>
          </w:p>
          <w:p w14:paraId="330EE6D7" w14:textId="01A30AA7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BDE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b</w:t>
            </w:r>
            <w:r w:rsidRPr="00A45929">
              <w:rPr>
                <w:sz w:val="19"/>
                <w:szCs w:val="19"/>
              </w:rPr>
              <w:t>lade</w:t>
            </w:r>
          </w:p>
          <w:p w14:paraId="5DBA9441" w14:textId="2C55254F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BKH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b</w:t>
            </w:r>
            <w:r w:rsidRPr="00A45929">
              <w:rPr>
                <w:sz w:val="19"/>
                <w:szCs w:val="19"/>
              </w:rPr>
              <w:t>ackhoe</w:t>
            </w:r>
          </w:p>
          <w:p w14:paraId="59D66CC2" w14:textId="42B564AE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CAB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c</w:t>
            </w:r>
            <w:r w:rsidRPr="00A45929">
              <w:rPr>
                <w:sz w:val="19"/>
                <w:szCs w:val="19"/>
              </w:rPr>
              <w:t xml:space="preserve">able </w:t>
            </w:r>
            <w:r w:rsidR="00141ABB" w:rsidRPr="00A45929">
              <w:rPr>
                <w:sz w:val="19"/>
                <w:szCs w:val="19"/>
              </w:rPr>
              <w:t>t</w:t>
            </w:r>
            <w:r w:rsidRPr="00A45929">
              <w:rPr>
                <w:sz w:val="19"/>
                <w:szCs w:val="19"/>
              </w:rPr>
              <w:t>ool</w:t>
            </w:r>
          </w:p>
          <w:p w14:paraId="121744F1" w14:textId="77777777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CWL</w:t>
            </w:r>
            <w:r w:rsidRPr="00A45929">
              <w:rPr>
                <w:sz w:val="19"/>
                <w:szCs w:val="19"/>
              </w:rPr>
              <w:tab/>
            </w:r>
            <w:proofErr w:type="spellStart"/>
            <w:r w:rsidRPr="00A45929">
              <w:rPr>
                <w:sz w:val="19"/>
                <w:szCs w:val="19"/>
              </w:rPr>
              <w:t>Calweld</w:t>
            </w:r>
            <w:proofErr w:type="spellEnd"/>
          </w:p>
          <w:p w14:paraId="21BC8BB3" w14:textId="5FF68456" w:rsidR="008E51B5" w:rsidRPr="00A45929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DIA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diamond bit – c</w:t>
            </w:r>
            <w:r w:rsidRPr="00A45929">
              <w:rPr>
                <w:sz w:val="19"/>
                <w:szCs w:val="19"/>
              </w:rPr>
              <w:t>oring</w:t>
            </w:r>
          </w:p>
          <w:p w14:paraId="3CADC9CE" w14:textId="77777777" w:rsidR="008E51B5" w:rsidRDefault="008E51B5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HAD</w:t>
            </w:r>
            <w:r w:rsidRPr="00A45929">
              <w:rPr>
                <w:sz w:val="19"/>
                <w:szCs w:val="19"/>
              </w:rPr>
              <w:tab/>
            </w:r>
            <w:r w:rsidR="00141ABB" w:rsidRPr="00A45929">
              <w:rPr>
                <w:sz w:val="19"/>
                <w:szCs w:val="19"/>
              </w:rPr>
              <w:t>auger (hand)</w:t>
            </w:r>
          </w:p>
          <w:p w14:paraId="1C547A27" w14:textId="7223B98D" w:rsidR="00912273" w:rsidRPr="00A45929" w:rsidRDefault="00912273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HDG</w:t>
            </w:r>
            <w:r w:rsidRPr="00A45929">
              <w:rPr>
                <w:sz w:val="19"/>
                <w:szCs w:val="19"/>
              </w:rPr>
              <w:tab/>
              <w:t>hand dug</w:t>
            </w:r>
          </w:p>
        </w:tc>
        <w:tc>
          <w:tcPr>
            <w:tcW w:w="3266" w:type="dxa"/>
            <w:gridSpan w:val="4"/>
          </w:tcPr>
          <w:p w14:paraId="18A66905" w14:textId="42404DB2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JET</w:t>
            </w:r>
            <w:r w:rsidRPr="00A45929">
              <w:rPr>
                <w:sz w:val="19"/>
                <w:szCs w:val="19"/>
              </w:rPr>
              <w:tab/>
              <w:t>hydraulic jet</w:t>
            </w:r>
          </w:p>
          <w:p w14:paraId="43179153" w14:textId="14A086C8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PER</w:t>
            </w:r>
            <w:r w:rsidRPr="00A45929">
              <w:rPr>
                <w:sz w:val="19"/>
                <w:szCs w:val="19"/>
              </w:rPr>
              <w:tab/>
              <w:t>rotary – percussion</w:t>
            </w:r>
          </w:p>
          <w:p w14:paraId="7A2EF2F1" w14:textId="6C7BDEDA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PUT</w:t>
            </w:r>
            <w:r w:rsidRPr="00A45929">
              <w:rPr>
                <w:sz w:val="19"/>
                <w:szCs w:val="19"/>
              </w:rPr>
              <w:tab/>
              <w:t>push tube</w:t>
            </w:r>
          </w:p>
          <w:p w14:paraId="762B06ED" w14:textId="2302BEE0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ind w:left="567" w:hanging="567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RAB</w:t>
            </w:r>
            <w:r w:rsidRPr="00A45929">
              <w:rPr>
                <w:sz w:val="19"/>
                <w:szCs w:val="19"/>
              </w:rPr>
              <w:tab/>
              <w:t>rotary air blast (see also RTA)</w:t>
            </w:r>
          </w:p>
          <w:p w14:paraId="6BB5AA35" w14:textId="3DAFD6ED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RC</w:t>
            </w:r>
            <w:r w:rsidRPr="00A45929">
              <w:rPr>
                <w:sz w:val="19"/>
                <w:szCs w:val="19"/>
              </w:rPr>
              <w:tab/>
              <w:t>reverse circulation</w:t>
            </w:r>
          </w:p>
          <w:p w14:paraId="334F93B0" w14:textId="6A8C7A5D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RCA</w:t>
            </w:r>
            <w:r w:rsidRPr="00A45929">
              <w:rPr>
                <w:sz w:val="19"/>
                <w:szCs w:val="19"/>
              </w:rPr>
              <w:tab/>
              <w:t>reverse circulation – air</w:t>
            </w:r>
          </w:p>
          <w:p w14:paraId="0EE19817" w14:textId="225825F1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RCM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reverse circulation – mud</w:t>
            </w:r>
          </w:p>
          <w:p w14:paraId="7F9452F7" w14:textId="326A3366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ind w:left="567" w:hanging="567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RCP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reverse circulation – p</w:t>
            </w:r>
            <w:r w:rsidRPr="00A45929">
              <w:rPr>
                <w:sz w:val="19"/>
                <w:szCs w:val="19"/>
              </w:rPr>
              <w:t>ercussion</w:t>
            </w:r>
          </w:p>
          <w:p w14:paraId="6FDEF11F" w14:textId="629C8949" w:rsidR="00912273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ROT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r</w:t>
            </w:r>
            <w:r w:rsidRPr="00A45929">
              <w:rPr>
                <w:sz w:val="19"/>
                <w:szCs w:val="19"/>
              </w:rPr>
              <w:t>otary</w:t>
            </w:r>
          </w:p>
        </w:tc>
        <w:tc>
          <w:tcPr>
            <w:tcW w:w="3291" w:type="dxa"/>
          </w:tcPr>
          <w:p w14:paraId="5D6BFF7F" w14:textId="1EC4FEC4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RTA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rotary – a</w:t>
            </w:r>
            <w:r w:rsidRPr="00A45929">
              <w:rPr>
                <w:sz w:val="19"/>
                <w:szCs w:val="19"/>
              </w:rPr>
              <w:t>ir</w:t>
            </w:r>
          </w:p>
          <w:p w14:paraId="13359D7B" w14:textId="74EBD79B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RTF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rotary – f</w:t>
            </w:r>
            <w:r w:rsidRPr="00A45929">
              <w:rPr>
                <w:sz w:val="19"/>
                <w:szCs w:val="19"/>
              </w:rPr>
              <w:t>oam</w:t>
            </w:r>
          </w:p>
          <w:p w14:paraId="0AE73235" w14:textId="6117003A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RTM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rotary – m</w:t>
            </w:r>
            <w:r w:rsidRPr="00A45929">
              <w:rPr>
                <w:sz w:val="19"/>
                <w:szCs w:val="19"/>
              </w:rPr>
              <w:t>ud</w:t>
            </w:r>
          </w:p>
          <w:p w14:paraId="627DC968" w14:textId="4235E2C3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RTW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rotary – w</w:t>
            </w:r>
            <w:r w:rsidRPr="00A45929">
              <w:rPr>
                <w:sz w:val="19"/>
                <w:szCs w:val="19"/>
              </w:rPr>
              <w:t>ater</w:t>
            </w:r>
          </w:p>
          <w:p w14:paraId="0EA496CA" w14:textId="177DE0D4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SPR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s</w:t>
            </w:r>
            <w:r w:rsidRPr="00A45929">
              <w:rPr>
                <w:sz w:val="19"/>
                <w:szCs w:val="19"/>
              </w:rPr>
              <w:t>pearpoint</w:t>
            </w:r>
          </w:p>
          <w:p w14:paraId="5B398E76" w14:textId="059AB1AD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ind w:left="720" w:hanging="720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TUC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tungsten carbide bit – c</w:t>
            </w:r>
            <w:r w:rsidRPr="00A45929">
              <w:rPr>
                <w:sz w:val="19"/>
                <w:szCs w:val="19"/>
              </w:rPr>
              <w:t>oring</w:t>
            </w:r>
          </w:p>
          <w:p w14:paraId="4A1B1EDB" w14:textId="5F482C35" w:rsidR="00141ABB" w:rsidRPr="00A45929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UKN</w:t>
            </w:r>
            <w:r w:rsidRPr="00A45929">
              <w:rPr>
                <w:sz w:val="19"/>
                <w:szCs w:val="19"/>
              </w:rPr>
              <w:tab/>
            </w:r>
            <w:r w:rsidR="00605EAC" w:rsidRPr="00A45929">
              <w:rPr>
                <w:sz w:val="19"/>
                <w:szCs w:val="19"/>
              </w:rPr>
              <w:t>u</w:t>
            </w:r>
            <w:r w:rsidRPr="00A45929">
              <w:rPr>
                <w:sz w:val="19"/>
                <w:szCs w:val="19"/>
              </w:rPr>
              <w:t>nknown</w:t>
            </w:r>
          </w:p>
          <w:p w14:paraId="198D8F5F" w14:textId="77777777" w:rsidR="008E51B5" w:rsidRDefault="00141ABB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VIB</w:t>
            </w:r>
            <w:r w:rsidRPr="00A45929">
              <w:rPr>
                <w:sz w:val="19"/>
                <w:szCs w:val="19"/>
              </w:rPr>
              <w:tab/>
            </w:r>
            <w:proofErr w:type="spellStart"/>
            <w:r w:rsidR="00605EAC" w:rsidRPr="00A45929">
              <w:rPr>
                <w:sz w:val="19"/>
                <w:szCs w:val="19"/>
              </w:rPr>
              <w:t>v</w:t>
            </w:r>
            <w:r w:rsidRPr="00A45929">
              <w:rPr>
                <w:sz w:val="19"/>
                <w:szCs w:val="19"/>
              </w:rPr>
              <w:t>ibrocore</w:t>
            </w:r>
            <w:proofErr w:type="spellEnd"/>
          </w:p>
          <w:p w14:paraId="383649AF" w14:textId="77777777" w:rsidR="00406DF0" w:rsidRDefault="00406DF0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</w:p>
          <w:p w14:paraId="73402531" w14:textId="77777777" w:rsidR="00406DF0" w:rsidRDefault="00406DF0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</w:p>
          <w:p w14:paraId="084F4DED" w14:textId="77777777" w:rsidR="00406DF0" w:rsidRDefault="00406DF0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</w:p>
          <w:p w14:paraId="0269B361" w14:textId="0218B11D" w:rsidR="00406DF0" w:rsidRPr="00A45929" w:rsidRDefault="00406DF0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</w:p>
        </w:tc>
      </w:tr>
      <w:tr w:rsidR="00395172" w:rsidRPr="00A45929" w14:paraId="343C81F6" w14:textId="77777777" w:rsidTr="0078190C">
        <w:tc>
          <w:tcPr>
            <w:tcW w:w="1985" w:type="dxa"/>
          </w:tcPr>
          <w:p w14:paraId="1293B986" w14:textId="5E12283B" w:rsidR="003B34C9" w:rsidRPr="00A45929" w:rsidRDefault="003B34C9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lastRenderedPageBreak/>
              <w:t>Sample type</w:t>
            </w:r>
          </w:p>
        </w:tc>
        <w:tc>
          <w:tcPr>
            <w:tcW w:w="1417" w:type="dxa"/>
          </w:tcPr>
          <w:p w14:paraId="48410BC4" w14:textId="49FEC4D6" w:rsidR="003B34C9" w:rsidRPr="00A45929" w:rsidRDefault="003B34C9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4</w:t>
            </w:r>
          </w:p>
        </w:tc>
        <w:tc>
          <w:tcPr>
            <w:tcW w:w="10600" w:type="dxa"/>
            <w:gridSpan w:val="6"/>
          </w:tcPr>
          <w:p w14:paraId="026D3FFD" w14:textId="37C65B0E" w:rsidR="003B34C9" w:rsidRPr="00A45929" w:rsidRDefault="003B34C9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sz w:val="19"/>
                <w:szCs w:val="19"/>
              </w:rPr>
              <w:t>The type of sample (</w:t>
            </w:r>
            <w:proofErr w:type="gramStart"/>
            <w:r w:rsidRPr="00A45929">
              <w:rPr>
                <w:rFonts w:eastAsia="Arial" w:cs="Arial"/>
                <w:color w:val="231F20"/>
                <w:sz w:val="19"/>
                <w:szCs w:val="19"/>
              </w:rPr>
              <w:t>e.g.</w:t>
            </w:r>
            <w:proofErr w:type="gramEnd"/>
            <w:r w:rsidRPr="00A45929">
              <w:rPr>
                <w:rFonts w:eastAsia="Arial" w:cs="Arial"/>
                <w:color w:val="231F20"/>
                <w:sz w:val="19"/>
                <w:szCs w:val="19"/>
              </w:rPr>
              <w:t xml:space="preserve"> cuttings, core, rock sample). Choose from the following codes</w:t>
            </w:r>
            <w:r w:rsidR="00912273">
              <w:rPr>
                <w:rFonts w:eastAsia="Arial" w:cs="Arial"/>
                <w:color w:val="231F20"/>
                <w:sz w:val="19"/>
                <w:szCs w:val="19"/>
              </w:rPr>
              <w:t>.</w:t>
            </w:r>
          </w:p>
        </w:tc>
      </w:tr>
      <w:tr w:rsidR="00395172" w:rsidRPr="00A45929" w14:paraId="66804EE0" w14:textId="77777777" w:rsidTr="0078190C">
        <w:tc>
          <w:tcPr>
            <w:tcW w:w="1985" w:type="dxa"/>
          </w:tcPr>
          <w:p w14:paraId="105284ED" w14:textId="77777777" w:rsidR="003B34C9" w:rsidRPr="00A45929" w:rsidRDefault="003B34C9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14:paraId="48C23850" w14:textId="77777777" w:rsidR="003B34C9" w:rsidRPr="00A45929" w:rsidRDefault="003B34C9" w:rsidP="00406DF0">
            <w:pPr>
              <w:pStyle w:val="BodyText"/>
              <w:spacing w:before="20" w:after="20" w:line="240" w:lineRule="atLeast"/>
              <w:ind w:right="340"/>
              <w:rPr>
                <w:sz w:val="19"/>
                <w:szCs w:val="19"/>
              </w:rPr>
            </w:pPr>
          </w:p>
        </w:tc>
        <w:tc>
          <w:tcPr>
            <w:tcW w:w="4043" w:type="dxa"/>
          </w:tcPr>
          <w:p w14:paraId="0398340E" w14:textId="66BFCF60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ind w:left="720" w:hanging="720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ASTD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a</w:t>
            </w:r>
            <w:r w:rsidRPr="00A45929">
              <w:rPr>
                <w:sz w:val="19"/>
                <w:szCs w:val="19"/>
              </w:rPr>
              <w:t>nalytical standard check sample</w:t>
            </w:r>
          </w:p>
          <w:p w14:paraId="0111A69A" w14:textId="3B780D97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CALC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c</w:t>
            </w:r>
            <w:r w:rsidRPr="00A45929">
              <w:rPr>
                <w:sz w:val="19"/>
                <w:szCs w:val="19"/>
              </w:rPr>
              <w:t>alcrete</w:t>
            </w:r>
          </w:p>
          <w:p w14:paraId="1D310730" w14:textId="3DD489F0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CS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c</w:t>
            </w:r>
            <w:r w:rsidRPr="00A45929">
              <w:rPr>
                <w:sz w:val="19"/>
                <w:szCs w:val="19"/>
              </w:rPr>
              <w:t>ore sludge</w:t>
            </w:r>
          </w:p>
          <w:p w14:paraId="7CED7A7A" w14:textId="6350A4B1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CST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c</w:t>
            </w:r>
            <w:r w:rsidRPr="00A45929">
              <w:rPr>
                <w:sz w:val="19"/>
                <w:szCs w:val="19"/>
              </w:rPr>
              <w:t>ostean (trench)</w:t>
            </w:r>
          </w:p>
          <w:p w14:paraId="3D808EF2" w14:textId="33889246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CT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d</w:t>
            </w:r>
            <w:r w:rsidRPr="00A45929">
              <w:rPr>
                <w:sz w:val="19"/>
                <w:szCs w:val="19"/>
              </w:rPr>
              <w:t>rill cuttings</w:t>
            </w:r>
          </w:p>
          <w:p w14:paraId="07F8BC73" w14:textId="1DDA2FC6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DC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d</w:t>
            </w:r>
            <w:r w:rsidRPr="00A45929">
              <w:rPr>
                <w:sz w:val="19"/>
                <w:szCs w:val="19"/>
              </w:rPr>
              <w:t>rill core</w:t>
            </w:r>
          </w:p>
          <w:p w14:paraId="3E949164" w14:textId="590A380C" w:rsidR="003B34C9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LF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l</w:t>
            </w:r>
            <w:r w:rsidRPr="00A45929">
              <w:rPr>
                <w:sz w:val="19"/>
                <w:szCs w:val="19"/>
              </w:rPr>
              <w:t>ake floor sediment</w:t>
            </w:r>
          </w:p>
        </w:tc>
        <w:tc>
          <w:tcPr>
            <w:tcW w:w="3266" w:type="dxa"/>
            <w:gridSpan w:val="4"/>
          </w:tcPr>
          <w:p w14:paraId="74A1A649" w14:textId="5B17BD4A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MM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m</w:t>
            </w:r>
            <w:r w:rsidRPr="00A45929">
              <w:rPr>
                <w:sz w:val="19"/>
                <w:szCs w:val="19"/>
              </w:rPr>
              <w:t>ine mullock / well spoil</w:t>
            </w:r>
          </w:p>
          <w:p w14:paraId="7875313B" w14:textId="1178CAEE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MS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m</w:t>
            </w:r>
            <w:r w:rsidRPr="00A45929">
              <w:rPr>
                <w:sz w:val="19"/>
                <w:szCs w:val="19"/>
              </w:rPr>
              <w:t>ine rock sample</w:t>
            </w:r>
          </w:p>
          <w:p w14:paraId="42EEA83C" w14:textId="47E78510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MSP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m</w:t>
            </w:r>
            <w:r w:rsidRPr="00A45929">
              <w:rPr>
                <w:sz w:val="19"/>
                <w:szCs w:val="19"/>
              </w:rPr>
              <w:t>ine stockpile</w:t>
            </w:r>
          </w:p>
          <w:p w14:paraId="58B8CCC1" w14:textId="4EA3781E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MT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m</w:t>
            </w:r>
            <w:r w:rsidRPr="00A45929">
              <w:rPr>
                <w:sz w:val="19"/>
                <w:szCs w:val="19"/>
              </w:rPr>
              <w:t>ine tailings</w:t>
            </w:r>
          </w:p>
          <w:p w14:paraId="4493E27A" w14:textId="7A014E1F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PC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p</w:t>
            </w:r>
            <w:r w:rsidRPr="00A45929">
              <w:rPr>
                <w:sz w:val="19"/>
                <w:szCs w:val="19"/>
              </w:rPr>
              <w:t>anned concentrate</w:t>
            </w:r>
          </w:p>
          <w:p w14:paraId="78643E67" w14:textId="01B060D8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RO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r</w:t>
            </w:r>
            <w:r w:rsidRPr="00A45929">
              <w:rPr>
                <w:sz w:val="19"/>
                <w:szCs w:val="19"/>
              </w:rPr>
              <w:t>ock outcrop/float</w:t>
            </w:r>
          </w:p>
          <w:p w14:paraId="19BC1CF2" w14:textId="568E35C9" w:rsidR="003B34C9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SF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s</w:t>
            </w:r>
            <w:r w:rsidRPr="00A45929">
              <w:rPr>
                <w:sz w:val="19"/>
                <w:szCs w:val="19"/>
              </w:rPr>
              <w:t>ea floor sediment</w:t>
            </w:r>
          </w:p>
        </w:tc>
        <w:tc>
          <w:tcPr>
            <w:tcW w:w="3291" w:type="dxa"/>
          </w:tcPr>
          <w:p w14:paraId="47609860" w14:textId="581D81B2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SL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s</w:t>
            </w:r>
            <w:r w:rsidRPr="00A45929">
              <w:rPr>
                <w:sz w:val="19"/>
                <w:szCs w:val="19"/>
              </w:rPr>
              <w:t>melter slag</w:t>
            </w:r>
          </w:p>
          <w:p w14:paraId="5FC266DA" w14:textId="1008B809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SM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s</w:t>
            </w:r>
            <w:r w:rsidRPr="00A45929">
              <w:rPr>
                <w:sz w:val="19"/>
                <w:szCs w:val="19"/>
              </w:rPr>
              <w:t>ingle mineral</w:t>
            </w:r>
          </w:p>
          <w:p w14:paraId="3FF09A14" w14:textId="52CACFEC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proofErr w:type="gramStart"/>
            <w:r w:rsidRPr="00A45929">
              <w:rPr>
                <w:sz w:val="19"/>
                <w:szCs w:val="19"/>
              </w:rPr>
              <w:t>SO</w:t>
            </w:r>
            <w:proofErr w:type="gramEnd"/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s</w:t>
            </w:r>
            <w:r w:rsidRPr="00A45929">
              <w:rPr>
                <w:sz w:val="19"/>
                <w:szCs w:val="19"/>
              </w:rPr>
              <w:t>oil</w:t>
            </w:r>
          </w:p>
          <w:p w14:paraId="0C53C5CA" w14:textId="50F19A4C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SS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s</w:t>
            </w:r>
            <w:r w:rsidRPr="00A45929">
              <w:rPr>
                <w:sz w:val="19"/>
                <w:szCs w:val="19"/>
              </w:rPr>
              <w:t>tream sediment</w:t>
            </w:r>
          </w:p>
          <w:p w14:paraId="04D785AB" w14:textId="605809B0" w:rsidR="00395172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SWC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s</w:t>
            </w:r>
            <w:r w:rsidRPr="00A45929">
              <w:rPr>
                <w:sz w:val="19"/>
                <w:szCs w:val="19"/>
              </w:rPr>
              <w:t>idewall core</w:t>
            </w:r>
          </w:p>
          <w:p w14:paraId="3E3A8800" w14:textId="67ABCA78" w:rsidR="003B34C9" w:rsidRPr="00A45929" w:rsidRDefault="00395172" w:rsidP="00406DF0">
            <w:pPr>
              <w:pStyle w:val="BodyText"/>
              <w:tabs>
                <w:tab w:val="left" w:pos="567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A45929">
              <w:rPr>
                <w:sz w:val="19"/>
                <w:szCs w:val="19"/>
              </w:rPr>
              <w:t>VEG</w:t>
            </w:r>
            <w:r w:rsidRPr="00A45929">
              <w:rPr>
                <w:sz w:val="19"/>
                <w:szCs w:val="19"/>
              </w:rPr>
              <w:tab/>
            </w:r>
            <w:r w:rsidR="00A45929" w:rsidRPr="00A45929">
              <w:rPr>
                <w:sz w:val="19"/>
                <w:szCs w:val="19"/>
              </w:rPr>
              <w:t>v</w:t>
            </w:r>
            <w:r w:rsidRPr="00A45929">
              <w:rPr>
                <w:sz w:val="19"/>
                <w:szCs w:val="19"/>
              </w:rPr>
              <w:t>egetation</w:t>
            </w:r>
          </w:p>
        </w:tc>
      </w:tr>
      <w:tr w:rsidR="0078190C" w:rsidRPr="00A45929" w14:paraId="24DC5EC5" w14:textId="77777777" w:rsidTr="0078190C">
        <w:tc>
          <w:tcPr>
            <w:tcW w:w="1985" w:type="dxa"/>
            <w:tcBorders>
              <w:top w:val="single" w:sz="4" w:space="0" w:color="8DB3E2" w:themeColor="text2" w:themeTint="66"/>
            </w:tcBorders>
            <w:vAlign w:val="bottom"/>
          </w:tcPr>
          <w:p w14:paraId="23BAC94E" w14:textId="051F20A1" w:rsidR="0078190C" w:rsidRPr="00A45929" w:rsidRDefault="0078190C" w:rsidP="00406DF0">
            <w:pPr>
              <w:pStyle w:val="BodyText"/>
              <w:spacing w:before="60" w:after="20" w:line="240" w:lineRule="atLeast"/>
              <w:rPr>
                <w:i/>
                <w:iCs/>
                <w:sz w:val="19"/>
                <w:szCs w:val="19"/>
              </w:rPr>
            </w:pPr>
            <w:r w:rsidRPr="0078190C">
              <w:rPr>
                <w:rFonts w:eastAsia="Arial" w:cs="Arial"/>
                <w:b/>
                <w:bCs/>
                <w:i/>
                <w:iCs/>
                <w:color w:val="231F20"/>
                <w:w w:val="104"/>
                <w:sz w:val="19"/>
                <w:szCs w:val="19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</w:tcBorders>
          </w:tcPr>
          <w:p w14:paraId="4FC98AAE" w14:textId="77777777" w:rsidR="0078190C" w:rsidRPr="00A45929" w:rsidRDefault="0078190C" w:rsidP="00406DF0">
            <w:pPr>
              <w:pStyle w:val="BodyText"/>
              <w:spacing w:before="60" w:after="20" w:line="240" w:lineRule="atLeast"/>
              <w:ind w:right="340"/>
              <w:jc w:val="right"/>
              <w:rPr>
                <w:sz w:val="19"/>
                <w:szCs w:val="19"/>
              </w:rPr>
            </w:pPr>
          </w:p>
        </w:tc>
        <w:tc>
          <w:tcPr>
            <w:tcW w:w="10600" w:type="dxa"/>
            <w:gridSpan w:val="6"/>
            <w:tcBorders>
              <w:top w:val="single" w:sz="4" w:space="0" w:color="8DB3E2" w:themeColor="text2" w:themeTint="66"/>
            </w:tcBorders>
          </w:tcPr>
          <w:p w14:paraId="01DA0AC8" w14:textId="3B1253F0" w:rsidR="0078190C" w:rsidRPr="00A45929" w:rsidRDefault="0078190C" w:rsidP="00406DF0">
            <w:pPr>
              <w:pStyle w:val="BodyText"/>
              <w:spacing w:before="60" w:after="20" w:line="240" w:lineRule="atLeast"/>
              <w:rPr>
                <w:sz w:val="19"/>
                <w:szCs w:val="19"/>
              </w:rPr>
            </w:pPr>
            <w:r w:rsidRPr="0078190C">
              <w:rPr>
                <w:sz w:val="19"/>
                <w:szCs w:val="19"/>
              </w:rPr>
              <w:t>Use latitude</w:t>
            </w:r>
            <w:r w:rsidR="00387799">
              <w:rPr>
                <w:sz w:val="19"/>
                <w:szCs w:val="19"/>
              </w:rPr>
              <w:t xml:space="preserve"> and </w:t>
            </w:r>
            <w:r w:rsidRPr="0078190C">
              <w:rPr>
                <w:sz w:val="19"/>
                <w:szCs w:val="19"/>
              </w:rPr>
              <w:t xml:space="preserve">longitude </w:t>
            </w:r>
            <w:r w:rsidR="00406DF0">
              <w:rPr>
                <w:sz w:val="19"/>
                <w:szCs w:val="19"/>
              </w:rPr>
              <w:t xml:space="preserve">coordinates </w:t>
            </w:r>
            <w:r w:rsidRPr="0078190C">
              <w:rPr>
                <w:sz w:val="19"/>
                <w:szCs w:val="19"/>
              </w:rPr>
              <w:t>or easting</w:t>
            </w:r>
            <w:r w:rsidR="00387799">
              <w:rPr>
                <w:sz w:val="19"/>
                <w:szCs w:val="19"/>
              </w:rPr>
              <w:t xml:space="preserve"> and </w:t>
            </w:r>
            <w:r w:rsidRPr="0078190C">
              <w:rPr>
                <w:sz w:val="19"/>
                <w:szCs w:val="19"/>
              </w:rPr>
              <w:t>northing coordinates</w:t>
            </w:r>
            <w:r w:rsidR="00912273">
              <w:rPr>
                <w:sz w:val="19"/>
                <w:szCs w:val="19"/>
              </w:rPr>
              <w:t xml:space="preserve"> with zone</w:t>
            </w:r>
            <w:r w:rsidRPr="0078190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78190C">
              <w:rPr>
                <w:sz w:val="19"/>
                <w:szCs w:val="19"/>
              </w:rPr>
              <w:t xml:space="preserve"> </w:t>
            </w:r>
            <w:r w:rsidRPr="0078190C">
              <w:rPr>
                <w:b/>
                <w:bCs/>
                <w:sz w:val="19"/>
                <w:szCs w:val="19"/>
              </w:rPr>
              <w:t>not</w:t>
            </w:r>
            <w:r w:rsidRPr="0078190C">
              <w:rPr>
                <w:sz w:val="19"/>
                <w:szCs w:val="19"/>
              </w:rPr>
              <w:t xml:space="preserve"> both.</w:t>
            </w:r>
          </w:p>
        </w:tc>
      </w:tr>
      <w:tr w:rsidR="0078190C" w:rsidRPr="00A45929" w14:paraId="404FEE53" w14:textId="77777777" w:rsidTr="001E26B7">
        <w:tc>
          <w:tcPr>
            <w:tcW w:w="1985" w:type="dxa"/>
          </w:tcPr>
          <w:p w14:paraId="56FEB317" w14:textId="232B962D" w:rsidR="0078190C" w:rsidRPr="00A45929" w:rsidRDefault="0078190C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78190C">
              <w:rPr>
                <w:rFonts w:eastAsia="Arial" w:cs="Arial"/>
                <w:color w:val="231F20"/>
                <w:sz w:val="19"/>
                <w:szCs w:val="19"/>
              </w:rPr>
              <w:t>Longitude</w:t>
            </w:r>
          </w:p>
        </w:tc>
        <w:tc>
          <w:tcPr>
            <w:tcW w:w="1417" w:type="dxa"/>
          </w:tcPr>
          <w:p w14:paraId="04296016" w14:textId="52FFDA0B" w:rsidR="0078190C" w:rsidRPr="00A45929" w:rsidRDefault="0078190C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sz w:val="19"/>
                <w:szCs w:val="19"/>
              </w:rPr>
            </w:pPr>
            <w:r w:rsidRPr="00A45929">
              <w:rPr>
                <w:rFonts w:eastAsia="Arial" w:cs="Arial"/>
                <w:color w:val="231F20"/>
                <w:w w:val="104"/>
                <w:sz w:val="19"/>
                <w:szCs w:val="19"/>
              </w:rPr>
              <w:t>1</w:t>
            </w:r>
            <w:r>
              <w:rPr>
                <w:rFonts w:eastAsia="Arial" w:cs="Arial"/>
                <w:color w:val="231F20"/>
                <w:w w:val="104"/>
                <w:sz w:val="19"/>
                <w:szCs w:val="19"/>
              </w:rPr>
              <w:t>3</w:t>
            </w:r>
          </w:p>
        </w:tc>
        <w:tc>
          <w:tcPr>
            <w:tcW w:w="10600" w:type="dxa"/>
            <w:gridSpan w:val="6"/>
          </w:tcPr>
          <w:p w14:paraId="4257E098" w14:textId="0C74D1E8" w:rsidR="0078190C" w:rsidRPr="00A45929" w:rsidRDefault="0078190C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  <w:r w:rsidRPr="0078190C">
              <w:rPr>
                <w:rFonts w:eastAsia="Arial" w:cs="Arial"/>
                <w:color w:val="231F20"/>
                <w:sz w:val="19"/>
                <w:szCs w:val="19"/>
              </w:rPr>
              <w:t xml:space="preserve">The longitude coordinate of the location of the drillhole/sample 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(</w:t>
            </w:r>
            <w:r w:rsidR="00C76D5B">
              <w:rPr>
                <w:rFonts w:eastAsia="Arial" w:cs="Arial"/>
                <w:color w:val="231F20"/>
                <w:sz w:val="19"/>
                <w:szCs w:val="19"/>
              </w:rPr>
              <w:t xml:space="preserve">up to </w:t>
            </w:r>
            <w:r w:rsidRPr="0078190C">
              <w:rPr>
                <w:rFonts w:eastAsia="Arial" w:cs="Arial"/>
                <w:color w:val="231F20"/>
                <w:sz w:val="19"/>
                <w:szCs w:val="19"/>
              </w:rPr>
              <w:t>3 decimal places for seconds and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Pr="0078190C">
              <w:rPr>
                <w:rFonts w:eastAsia="Arial" w:cs="Arial"/>
                <w:color w:val="231F20"/>
                <w:sz w:val="19"/>
                <w:szCs w:val="19"/>
              </w:rPr>
              <w:t>7 for decimal degrees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)</w:t>
            </w:r>
            <w:r w:rsidRPr="0078190C">
              <w:rPr>
                <w:rFonts w:eastAsia="Arial" w:cs="Arial"/>
                <w:color w:val="231F20"/>
                <w:sz w:val="19"/>
                <w:szCs w:val="19"/>
              </w:rPr>
              <w:t xml:space="preserve">. Must be accompanied by a </w:t>
            </w:r>
            <w:r w:rsidR="00576277" w:rsidRPr="0078190C">
              <w:rPr>
                <w:rFonts w:eastAsia="Arial" w:cs="Arial"/>
                <w:color w:val="231F20"/>
                <w:sz w:val="19"/>
                <w:szCs w:val="19"/>
              </w:rPr>
              <w:t>l</w:t>
            </w:r>
            <w:r w:rsidRPr="0078190C">
              <w:rPr>
                <w:rFonts w:eastAsia="Arial" w:cs="Arial"/>
                <w:color w:val="231F20"/>
                <w:sz w:val="19"/>
                <w:szCs w:val="19"/>
              </w:rPr>
              <w:t>atitude</w:t>
            </w:r>
            <w:r w:rsidR="00576277">
              <w:rPr>
                <w:rFonts w:eastAsia="Arial" w:cs="Arial"/>
                <w:color w:val="231F20"/>
                <w:sz w:val="19"/>
                <w:szCs w:val="19"/>
              </w:rPr>
              <w:t>.</w:t>
            </w:r>
          </w:p>
        </w:tc>
      </w:tr>
      <w:tr w:rsidR="0078190C" w:rsidRPr="00A45929" w14:paraId="3F6EE25A" w14:textId="77777777" w:rsidTr="001E26B7">
        <w:tc>
          <w:tcPr>
            <w:tcW w:w="1985" w:type="dxa"/>
          </w:tcPr>
          <w:p w14:paraId="6E284253" w14:textId="3DAA9291" w:rsidR="0078190C" w:rsidRPr="0078190C" w:rsidRDefault="00576277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Latitude</w:t>
            </w:r>
          </w:p>
        </w:tc>
        <w:tc>
          <w:tcPr>
            <w:tcW w:w="1417" w:type="dxa"/>
          </w:tcPr>
          <w:p w14:paraId="19855A66" w14:textId="5E146E7F" w:rsidR="0078190C" w:rsidRPr="00A45929" w:rsidRDefault="00576277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w w:val="104"/>
                <w:sz w:val="19"/>
                <w:szCs w:val="19"/>
              </w:rPr>
              <w:t>13</w:t>
            </w:r>
          </w:p>
        </w:tc>
        <w:tc>
          <w:tcPr>
            <w:tcW w:w="10600" w:type="dxa"/>
            <w:gridSpan w:val="6"/>
          </w:tcPr>
          <w:p w14:paraId="2BE9B26E" w14:textId="513BDBEB" w:rsidR="0078190C" w:rsidRPr="0078190C" w:rsidRDefault="00576277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576277">
              <w:rPr>
                <w:rFonts w:eastAsia="Arial" w:cs="Arial"/>
                <w:color w:val="231F20"/>
                <w:sz w:val="19"/>
                <w:szCs w:val="19"/>
              </w:rPr>
              <w:t xml:space="preserve">The </w:t>
            </w:r>
            <w:r w:rsidR="00387799" w:rsidRPr="00576277">
              <w:rPr>
                <w:rFonts w:eastAsia="Arial" w:cs="Arial"/>
                <w:color w:val="231F20"/>
                <w:sz w:val="19"/>
                <w:szCs w:val="19"/>
              </w:rPr>
              <w:t>l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 xml:space="preserve">atitude coordinate of the location of the drillhole/sample 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(</w:t>
            </w:r>
            <w:r w:rsidR="00C76D5B">
              <w:rPr>
                <w:rFonts w:eastAsia="Arial" w:cs="Arial"/>
                <w:color w:val="231F20"/>
                <w:sz w:val="19"/>
                <w:szCs w:val="19"/>
              </w:rPr>
              <w:t>up to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 xml:space="preserve"> 3 decimal places for seconds and 7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for decimal degrees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)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. Must be accompanied by a longitude.</w:t>
            </w:r>
          </w:p>
        </w:tc>
      </w:tr>
      <w:tr w:rsidR="0078190C" w:rsidRPr="00A45929" w14:paraId="4F6DD550" w14:textId="77777777" w:rsidTr="001E26B7">
        <w:tc>
          <w:tcPr>
            <w:tcW w:w="1985" w:type="dxa"/>
          </w:tcPr>
          <w:p w14:paraId="7E14000B" w14:textId="71187F72" w:rsidR="0078190C" w:rsidRPr="0078190C" w:rsidRDefault="00576277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Easting</w:t>
            </w:r>
          </w:p>
        </w:tc>
        <w:tc>
          <w:tcPr>
            <w:tcW w:w="1417" w:type="dxa"/>
          </w:tcPr>
          <w:p w14:paraId="60529B8F" w14:textId="53DE1DCB" w:rsidR="0078190C" w:rsidRPr="00A45929" w:rsidRDefault="00576277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w w:val="104"/>
                <w:sz w:val="19"/>
                <w:szCs w:val="19"/>
              </w:rPr>
              <w:t>9</w:t>
            </w:r>
          </w:p>
        </w:tc>
        <w:tc>
          <w:tcPr>
            <w:tcW w:w="10600" w:type="dxa"/>
            <w:gridSpan w:val="6"/>
          </w:tcPr>
          <w:p w14:paraId="5C2696A3" w14:textId="7DC8A1AD" w:rsidR="0078190C" w:rsidRPr="0078190C" w:rsidRDefault="00576277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576277">
              <w:rPr>
                <w:rFonts w:eastAsia="Arial" w:cs="Arial"/>
                <w:color w:val="231F20"/>
                <w:sz w:val="19"/>
                <w:szCs w:val="19"/>
              </w:rPr>
              <w:t xml:space="preserve">The MGA/AMG </w:t>
            </w:r>
            <w:r w:rsidR="00387799" w:rsidRPr="00576277">
              <w:rPr>
                <w:rFonts w:eastAsia="Arial" w:cs="Arial"/>
                <w:color w:val="231F20"/>
                <w:sz w:val="19"/>
                <w:szCs w:val="19"/>
              </w:rPr>
              <w:t>e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asting coordinate of the location of a drillhole/sample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(</w:t>
            </w:r>
            <w:r w:rsidR="00C76D5B">
              <w:rPr>
                <w:rFonts w:eastAsia="Arial" w:cs="Arial"/>
                <w:color w:val="231F20"/>
                <w:sz w:val="19"/>
                <w:szCs w:val="19"/>
              </w:rPr>
              <w:t xml:space="preserve">up to 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2 decimal places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)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. Must be accompanied by an MGA/AMG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="00387799">
              <w:rPr>
                <w:rFonts w:eastAsia="Arial" w:cs="Arial"/>
                <w:color w:val="231F20"/>
                <w:sz w:val="19"/>
                <w:szCs w:val="19"/>
              </w:rPr>
              <w:t>n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orth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ing and zone.</w:t>
            </w:r>
          </w:p>
        </w:tc>
      </w:tr>
      <w:tr w:rsidR="00576277" w:rsidRPr="00A45929" w14:paraId="53B1591D" w14:textId="77777777" w:rsidTr="001E26B7">
        <w:tc>
          <w:tcPr>
            <w:tcW w:w="1985" w:type="dxa"/>
          </w:tcPr>
          <w:p w14:paraId="3A516034" w14:textId="42583DE6" w:rsidR="00576277" w:rsidRPr="0078190C" w:rsidRDefault="00576277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sz w:val="19"/>
                <w:szCs w:val="19"/>
              </w:rPr>
              <w:t>Northing</w:t>
            </w:r>
          </w:p>
        </w:tc>
        <w:tc>
          <w:tcPr>
            <w:tcW w:w="1417" w:type="dxa"/>
          </w:tcPr>
          <w:p w14:paraId="5EE478A8" w14:textId="724D3394" w:rsidR="00576277" w:rsidRPr="00A45929" w:rsidRDefault="00576277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w w:val="104"/>
                <w:sz w:val="19"/>
                <w:szCs w:val="19"/>
              </w:rPr>
              <w:t>10</w:t>
            </w:r>
          </w:p>
        </w:tc>
        <w:tc>
          <w:tcPr>
            <w:tcW w:w="10600" w:type="dxa"/>
            <w:gridSpan w:val="6"/>
          </w:tcPr>
          <w:p w14:paraId="7DF5A469" w14:textId="653FB43B" w:rsidR="00576277" w:rsidRPr="0078190C" w:rsidRDefault="00576277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576277">
              <w:rPr>
                <w:rFonts w:eastAsia="Arial" w:cs="Arial"/>
                <w:color w:val="231F20"/>
                <w:sz w:val="19"/>
                <w:szCs w:val="19"/>
              </w:rPr>
              <w:t xml:space="preserve">The MGA/AMG </w:t>
            </w:r>
            <w:r w:rsidR="00387799">
              <w:rPr>
                <w:rFonts w:eastAsia="Arial" w:cs="Arial"/>
                <w:color w:val="231F20"/>
                <w:sz w:val="19"/>
                <w:szCs w:val="19"/>
              </w:rPr>
              <w:t>northing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 xml:space="preserve"> coordinate of the location of a drillhole/sample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(</w:t>
            </w:r>
            <w:r w:rsidR="00C76D5B">
              <w:rPr>
                <w:rFonts w:eastAsia="Arial" w:cs="Arial"/>
                <w:color w:val="231F20"/>
                <w:sz w:val="19"/>
                <w:szCs w:val="19"/>
              </w:rPr>
              <w:t xml:space="preserve">up to 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2 decimal places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)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>. Must be accompanied by an MGA/AMG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="00387799">
              <w:rPr>
                <w:rFonts w:eastAsia="Arial" w:cs="Arial"/>
                <w:color w:val="231F20"/>
                <w:sz w:val="19"/>
                <w:szCs w:val="19"/>
              </w:rPr>
              <w:t>e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asting</w:t>
            </w:r>
            <w:r w:rsidRPr="00576277">
              <w:rPr>
                <w:rFonts w:eastAsia="Arial" w:cs="Arial"/>
                <w:color w:val="231F20"/>
                <w:sz w:val="19"/>
                <w:szCs w:val="19"/>
              </w:rPr>
              <w:t xml:space="preserve"> and zone.</w:t>
            </w:r>
          </w:p>
        </w:tc>
      </w:tr>
      <w:tr w:rsidR="00576277" w:rsidRPr="00A45929" w14:paraId="2AF143B6" w14:textId="77777777" w:rsidTr="001E26B7">
        <w:tc>
          <w:tcPr>
            <w:tcW w:w="1985" w:type="dxa"/>
          </w:tcPr>
          <w:p w14:paraId="628D2487" w14:textId="3700FA59" w:rsidR="00576277" w:rsidRPr="0078190C" w:rsidRDefault="00EC6F62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sz w:val="19"/>
                <w:szCs w:val="19"/>
              </w:rPr>
              <w:t>Zone</w:t>
            </w:r>
          </w:p>
        </w:tc>
        <w:tc>
          <w:tcPr>
            <w:tcW w:w="1417" w:type="dxa"/>
          </w:tcPr>
          <w:p w14:paraId="5BBF4774" w14:textId="3B90F775" w:rsidR="00576277" w:rsidRPr="00A45929" w:rsidRDefault="00EC6F62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w w:val="104"/>
                <w:sz w:val="19"/>
                <w:szCs w:val="19"/>
              </w:rPr>
              <w:t>2</w:t>
            </w:r>
          </w:p>
        </w:tc>
        <w:tc>
          <w:tcPr>
            <w:tcW w:w="10600" w:type="dxa"/>
            <w:gridSpan w:val="6"/>
          </w:tcPr>
          <w:p w14:paraId="54250302" w14:textId="1A63CF52" w:rsidR="00576277" w:rsidRPr="0078190C" w:rsidRDefault="00EC6F62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EC6F62">
              <w:rPr>
                <w:rFonts w:eastAsia="Arial" w:cs="Arial"/>
                <w:color w:val="231F20"/>
                <w:sz w:val="19"/>
                <w:szCs w:val="19"/>
              </w:rPr>
              <w:t xml:space="preserve">The MGA/AMG zone of the location of a drillhole/sample. Must be accompanied by an MGA/AMG </w:t>
            </w:r>
            <w:r w:rsidR="00387799" w:rsidRPr="00EC6F62">
              <w:rPr>
                <w:rFonts w:eastAsia="Arial" w:cs="Arial"/>
                <w:color w:val="231F20"/>
                <w:sz w:val="19"/>
                <w:szCs w:val="19"/>
              </w:rPr>
              <w:t>e</w:t>
            </w:r>
            <w:r w:rsidRPr="00EC6F62">
              <w:rPr>
                <w:rFonts w:eastAsia="Arial" w:cs="Arial"/>
                <w:color w:val="231F20"/>
                <w:sz w:val="19"/>
                <w:szCs w:val="19"/>
              </w:rPr>
              <w:t>asting and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="00387799">
              <w:rPr>
                <w:rFonts w:eastAsia="Arial" w:cs="Arial"/>
                <w:color w:val="231F20"/>
                <w:sz w:val="19"/>
                <w:szCs w:val="19"/>
              </w:rPr>
              <w:t>n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>orthing.</w:t>
            </w:r>
          </w:p>
        </w:tc>
      </w:tr>
      <w:tr w:rsidR="00576277" w:rsidRPr="00A45929" w14:paraId="5E3F5CFE" w14:textId="77777777" w:rsidTr="001E26B7">
        <w:tc>
          <w:tcPr>
            <w:tcW w:w="1985" w:type="dxa"/>
          </w:tcPr>
          <w:p w14:paraId="7131E555" w14:textId="57BF85F5" w:rsidR="00576277" w:rsidRPr="0078190C" w:rsidRDefault="00EC6F62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sz w:val="19"/>
                <w:szCs w:val="19"/>
              </w:rPr>
              <w:t>Datum</w:t>
            </w:r>
          </w:p>
        </w:tc>
        <w:tc>
          <w:tcPr>
            <w:tcW w:w="1417" w:type="dxa"/>
          </w:tcPr>
          <w:p w14:paraId="2237DE93" w14:textId="6D3910B7" w:rsidR="00576277" w:rsidRPr="00A45929" w:rsidRDefault="00387799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>
              <w:rPr>
                <w:rFonts w:eastAsia="Arial" w:cs="Arial"/>
                <w:color w:val="231F20"/>
                <w:w w:val="104"/>
                <w:sz w:val="19"/>
                <w:szCs w:val="19"/>
              </w:rPr>
              <w:t>10</w:t>
            </w:r>
          </w:p>
        </w:tc>
        <w:tc>
          <w:tcPr>
            <w:tcW w:w="10600" w:type="dxa"/>
            <w:gridSpan w:val="6"/>
          </w:tcPr>
          <w:p w14:paraId="54626812" w14:textId="4F9FEEF8" w:rsidR="00576277" w:rsidRPr="0078190C" w:rsidRDefault="00387799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387799">
              <w:rPr>
                <w:rFonts w:eastAsia="Arial" w:cs="Arial"/>
                <w:color w:val="231F20"/>
                <w:sz w:val="19"/>
                <w:szCs w:val="19"/>
              </w:rPr>
              <w:t xml:space="preserve">The datum used for the coordinates </w:t>
            </w:r>
            <w:proofErr w:type="gramStart"/>
            <w:r w:rsidRPr="00387799">
              <w:rPr>
                <w:rFonts w:eastAsia="Arial" w:cs="Arial"/>
                <w:color w:val="231F20"/>
                <w:sz w:val="19"/>
                <w:szCs w:val="19"/>
              </w:rPr>
              <w:t>i.e.</w:t>
            </w:r>
            <w:proofErr w:type="gramEnd"/>
            <w:r w:rsidRPr="00387799"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="007702E0">
              <w:rPr>
                <w:rFonts w:eastAsia="Arial" w:cs="Arial"/>
                <w:color w:val="231F20"/>
                <w:sz w:val="19"/>
                <w:szCs w:val="19"/>
              </w:rPr>
              <w:t xml:space="preserve">GDA2020, </w:t>
            </w:r>
            <w:r w:rsidRPr="00387799">
              <w:rPr>
                <w:rFonts w:eastAsia="Arial" w:cs="Arial"/>
                <w:color w:val="231F20"/>
                <w:sz w:val="19"/>
                <w:szCs w:val="19"/>
              </w:rPr>
              <w:t>GDA94, WGS84, AGD66, AGD84 or CLARKE1866</w:t>
            </w:r>
            <w:r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Pr="00387799">
              <w:rPr>
                <w:rFonts w:eastAsia="Arial" w:cs="Arial"/>
                <w:color w:val="231F20"/>
                <w:sz w:val="19"/>
                <w:szCs w:val="19"/>
              </w:rPr>
              <w:t xml:space="preserve">(note: </w:t>
            </w:r>
            <w:r w:rsidR="007702E0" w:rsidRPr="00387799">
              <w:rPr>
                <w:rFonts w:eastAsia="Arial" w:cs="Arial"/>
                <w:color w:val="231F20"/>
                <w:sz w:val="19"/>
                <w:szCs w:val="19"/>
              </w:rPr>
              <w:t>GDA</w:t>
            </w:r>
            <w:r w:rsidR="007702E0">
              <w:rPr>
                <w:rFonts w:eastAsia="Arial" w:cs="Arial"/>
                <w:color w:val="231F20"/>
                <w:sz w:val="19"/>
                <w:szCs w:val="19"/>
              </w:rPr>
              <w:t>2020</w:t>
            </w:r>
            <w:r w:rsidR="007702E0" w:rsidRPr="00387799">
              <w:rPr>
                <w:rFonts w:eastAsia="Arial" w:cs="Arial"/>
                <w:color w:val="231F20"/>
                <w:sz w:val="19"/>
                <w:szCs w:val="19"/>
              </w:rPr>
              <w:t xml:space="preserve"> </w:t>
            </w:r>
            <w:r w:rsidRPr="00387799">
              <w:rPr>
                <w:rFonts w:eastAsia="Arial" w:cs="Arial"/>
                <w:color w:val="231F20"/>
                <w:sz w:val="19"/>
                <w:szCs w:val="19"/>
              </w:rPr>
              <w:t>is preferred and will eventually become mandatory)</w:t>
            </w:r>
          </w:p>
        </w:tc>
      </w:tr>
      <w:tr w:rsidR="00387799" w:rsidRPr="00A45929" w14:paraId="150306BA" w14:textId="77777777" w:rsidTr="001E26B7">
        <w:tc>
          <w:tcPr>
            <w:tcW w:w="1985" w:type="dxa"/>
          </w:tcPr>
          <w:p w14:paraId="5BDBF866" w14:textId="170F0269" w:rsidR="00387799" w:rsidRPr="0078190C" w:rsidRDefault="00387799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5F408F">
              <w:t>XY accuracy</w:t>
            </w:r>
          </w:p>
        </w:tc>
        <w:tc>
          <w:tcPr>
            <w:tcW w:w="1417" w:type="dxa"/>
          </w:tcPr>
          <w:p w14:paraId="20D53CEB" w14:textId="35DC2E44" w:rsidR="00387799" w:rsidRPr="00A45929" w:rsidRDefault="00387799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 w:rsidRPr="005F408F">
              <w:t>7</w:t>
            </w:r>
          </w:p>
        </w:tc>
        <w:tc>
          <w:tcPr>
            <w:tcW w:w="10600" w:type="dxa"/>
            <w:gridSpan w:val="6"/>
          </w:tcPr>
          <w:p w14:paraId="2F8ED15F" w14:textId="7F8595A5" w:rsidR="00387799" w:rsidRPr="0078190C" w:rsidRDefault="00387799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5F408F">
              <w:t>An indication of the potential error of the coordinates (</w:t>
            </w:r>
            <w:r w:rsidR="00C76D5B">
              <w:t>up to</w:t>
            </w:r>
            <w:r w:rsidRPr="005F408F">
              <w:t xml:space="preserve"> 2 decimal places)</w:t>
            </w:r>
            <w:r>
              <w:t>.</w:t>
            </w:r>
          </w:p>
        </w:tc>
      </w:tr>
      <w:tr w:rsidR="00387799" w:rsidRPr="00A45929" w14:paraId="49F99F54" w14:textId="77777777" w:rsidTr="005F5782">
        <w:tc>
          <w:tcPr>
            <w:tcW w:w="1985" w:type="dxa"/>
          </w:tcPr>
          <w:p w14:paraId="30A91CC8" w14:textId="34CE7B2D" w:rsidR="00387799" w:rsidRPr="0078190C" w:rsidRDefault="00387799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2339D2">
              <w:t>Survey method</w:t>
            </w:r>
          </w:p>
        </w:tc>
        <w:tc>
          <w:tcPr>
            <w:tcW w:w="1417" w:type="dxa"/>
          </w:tcPr>
          <w:p w14:paraId="62C1EA1D" w14:textId="70585053" w:rsidR="00387799" w:rsidRPr="00A45929" w:rsidRDefault="00387799" w:rsidP="00406DF0">
            <w:pPr>
              <w:pStyle w:val="BodyText"/>
              <w:spacing w:before="20" w:after="20" w:line="240" w:lineRule="atLeast"/>
              <w:ind w:right="340"/>
              <w:jc w:val="right"/>
              <w:rPr>
                <w:rFonts w:eastAsia="Arial" w:cs="Arial"/>
                <w:color w:val="231F20"/>
                <w:w w:val="104"/>
                <w:sz w:val="19"/>
                <w:szCs w:val="19"/>
              </w:rPr>
            </w:pPr>
            <w:r w:rsidRPr="002339D2">
              <w:t>5</w:t>
            </w:r>
          </w:p>
        </w:tc>
        <w:tc>
          <w:tcPr>
            <w:tcW w:w="10600" w:type="dxa"/>
            <w:gridSpan w:val="6"/>
          </w:tcPr>
          <w:p w14:paraId="443F42FC" w14:textId="070E7E56" w:rsidR="00387799" w:rsidRPr="0078190C" w:rsidRDefault="00387799" w:rsidP="00406DF0">
            <w:pPr>
              <w:pStyle w:val="BodyText"/>
              <w:spacing w:before="20" w:after="20" w:line="240" w:lineRule="atLeast"/>
              <w:rPr>
                <w:rFonts w:eastAsia="Arial" w:cs="Arial"/>
                <w:color w:val="231F20"/>
                <w:sz w:val="19"/>
                <w:szCs w:val="19"/>
              </w:rPr>
            </w:pPr>
            <w:r w:rsidRPr="002339D2">
              <w:t>The method or equipment used to obtain the coordinate. Choose from the following codes:</w:t>
            </w:r>
          </w:p>
        </w:tc>
      </w:tr>
      <w:tr w:rsidR="008A1437" w:rsidRPr="00A45929" w14:paraId="61021BD7" w14:textId="77777777" w:rsidTr="005F5782">
        <w:tc>
          <w:tcPr>
            <w:tcW w:w="1985" w:type="dxa"/>
            <w:tcBorders>
              <w:bottom w:val="single" w:sz="12" w:space="0" w:color="8DB3E2"/>
            </w:tcBorders>
          </w:tcPr>
          <w:p w14:paraId="455F4C9A" w14:textId="77777777" w:rsidR="008A1437" w:rsidRPr="00A45929" w:rsidRDefault="008A1437" w:rsidP="00406DF0">
            <w:pPr>
              <w:pStyle w:val="BodyText"/>
              <w:spacing w:before="20" w:after="20" w:line="240" w:lineRule="atLeast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12" w:space="0" w:color="8DB3E2"/>
            </w:tcBorders>
          </w:tcPr>
          <w:p w14:paraId="740A7853" w14:textId="77777777" w:rsidR="008A1437" w:rsidRPr="00A45929" w:rsidRDefault="008A1437" w:rsidP="00406DF0">
            <w:pPr>
              <w:pStyle w:val="BodyText"/>
              <w:spacing w:before="20" w:after="20" w:line="240" w:lineRule="atLeast"/>
              <w:ind w:right="340"/>
              <w:rPr>
                <w:sz w:val="19"/>
                <w:szCs w:val="19"/>
              </w:rPr>
            </w:pPr>
          </w:p>
        </w:tc>
        <w:tc>
          <w:tcPr>
            <w:tcW w:w="5300" w:type="dxa"/>
            <w:gridSpan w:val="3"/>
            <w:tcBorders>
              <w:bottom w:val="single" w:sz="12" w:space="0" w:color="8DB3E2"/>
            </w:tcBorders>
          </w:tcPr>
          <w:p w14:paraId="733983A3" w14:textId="77777777" w:rsidR="008A1437" w:rsidRPr="00B146B8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ind w:left="885" w:hanging="885"/>
              <w:rPr>
                <w:sz w:val="19"/>
                <w:szCs w:val="19"/>
              </w:rPr>
            </w:pPr>
            <w:r w:rsidRPr="00B146B8">
              <w:rPr>
                <w:sz w:val="19"/>
                <w:szCs w:val="19"/>
              </w:rPr>
              <w:t>AMGRD</w:t>
            </w:r>
            <w:r w:rsidRPr="00B146B8">
              <w:rPr>
                <w:sz w:val="19"/>
                <w:szCs w:val="19"/>
              </w:rPr>
              <w:tab/>
              <w:t>controlled AMG/MGA map</w:t>
            </w:r>
          </w:p>
          <w:p w14:paraId="007C0552" w14:textId="77777777" w:rsidR="008A1437" w:rsidRPr="00B146B8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ind w:left="886" w:hanging="886"/>
              <w:rPr>
                <w:sz w:val="19"/>
                <w:szCs w:val="19"/>
              </w:rPr>
            </w:pPr>
            <w:r w:rsidRPr="00B146B8">
              <w:rPr>
                <w:sz w:val="19"/>
                <w:szCs w:val="19"/>
              </w:rPr>
              <w:t>CLGRD</w:t>
            </w:r>
            <w:r w:rsidRPr="00B146B8">
              <w:rPr>
                <w:sz w:val="19"/>
                <w:szCs w:val="19"/>
              </w:rPr>
              <w:tab/>
              <w:t>controlled CLARKE map</w:t>
            </w:r>
          </w:p>
          <w:p w14:paraId="30E4CD11" w14:textId="77777777" w:rsidR="008A1437" w:rsidRPr="00B146B8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ind w:left="886" w:hanging="886"/>
              <w:rPr>
                <w:sz w:val="19"/>
                <w:szCs w:val="19"/>
              </w:rPr>
            </w:pPr>
            <w:r w:rsidRPr="00B146B8">
              <w:rPr>
                <w:sz w:val="19"/>
                <w:szCs w:val="19"/>
              </w:rPr>
              <w:t>DIG</w:t>
            </w:r>
            <w:r w:rsidRPr="00B146B8">
              <w:rPr>
                <w:sz w:val="19"/>
                <w:szCs w:val="19"/>
              </w:rPr>
              <w:tab/>
              <w:t>digitised</w:t>
            </w:r>
          </w:p>
          <w:p w14:paraId="5CC62302" w14:textId="4DE1D7A0" w:rsid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ind w:left="885" w:hanging="885"/>
              <w:rPr>
                <w:sz w:val="19"/>
                <w:szCs w:val="19"/>
              </w:rPr>
            </w:pPr>
            <w:r w:rsidRPr="00B146B8">
              <w:rPr>
                <w:sz w:val="19"/>
                <w:szCs w:val="19"/>
              </w:rPr>
              <w:t>DOCM</w:t>
            </w:r>
            <w:r w:rsidRPr="00B146B8">
              <w:rPr>
                <w:sz w:val="19"/>
                <w:szCs w:val="19"/>
              </w:rPr>
              <w:tab/>
              <w:t>sourced from documents (</w:t>
            </w:r>
            <w:proofErr w:type="gramStart"/>
            <w:r>
              <w:rPr>
                <w:sz w:val="19"/>
                <w:szCs w:val="19"/>
              </w:rPr>
              <w:t>e.g.</w:t>
            </w:r>
            <w:proofErr w:type="gramEnd"/>
            <w:r>
              <w:rPr>
                <w:sz w:val="19"/>
                <w:szCs w:val="19"/>
              </w:rPr>
              <w:t xml:space="preserve"> company or </w:t>
            </w:r>
            <w:r w:rsidR="007702E0">
              <w:rPr>
                <w:sz w:val="19"/>
                <w:szCs w:val="19"/>
              </w:rPr>
              <w:t>DEM report</w:t>
            </w:r>
            <w:r w:rsidRPr="00B146B8">
              <w:rPr>
                <w:sz w:val="19"/>
                <w:szCs w:val="19"/>
              </w:rPr>
              <w:t>)</w:t>
            </w:r>
          </w:p>
          <w:p w14:paraId="3839F83E" w14:textId="77777777" w:rsidR="008A1437" w:rsidRPr="00B146B8" w:rsidRDefault="008A1437" w:rsidP="00406DF0">
            <w:pPr>
              <w:pStyle w:val="BodyText"/>
              <w:tabs>
                <w:tab w:val="left" w:pos="851"/>
                <w:tab w:val="left" w:pos="1027"/>
              </w:tabs>
              <w:spacing w:before="20" w:after="20" w:line="240" w:lineRule="atLeast"/>
              <w:ind w:left="886" w:hanging="886"/>
              <w:rPr>
                <w:sz w:val="19"/>
                <w:szCs w:val="19"/>
              </w:rPr>
            </w:pPr>
            <w:r w:rsidRPr="00B146B8">
              <w:rPr>
                <w:sz w:val="19"/>
                <w:szCs w:val="19"/>
              </w:rPr>
              <w:t>GPSAP</w:t>
            </w:r>
            <w:r w:rsidRPr="00B146B8">
              <w:rPr>
                <w:sz w:val="19"/>
                <w:szCs w:val="19"/>
              </w:rPr>
              <w:tab/>
              <w:t>GPS averaged position</w:t>
            </w:r>
          </w:p>
          <w:p w14:paraId="22F5274F" w14:textId="77777777" w:rsidR="008A1437" w:rsidRPr="00B146B8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ind w:left="886" w:hanging="886"/>
              <w:rPr>
                <w:sz w:val="19"/>
                <w:szCs w:val="19"/>
              </w:rPr>
            </w:pPr>
            <w:r w:rsidRPr="00B146B8">
              <w:rPr>
                <w:sz w:val="19"/>
                <w:szCs w:val="19"/>
              </w:rPr>
              <w:t>GPSDG</w:t>
            </w:r>
            <w:r w:rsidRPr="00B146B8">
              <w:rPr>
                <w:sz w:val="19"/>
                <w:szCs w:val="19"/>
              </w:rPr>
              <w:tab/>
              <w:t>GPS differential generic</w:t>
            </w:r>
          </w:p>
          <w:p w14:paraId="298BE0D7" w14:textId="0764B864" w:rsid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ind w:left="885" w:hanging="885"/>
              <w:rPr>
                <w:sz w:val="19"/>
                <w:szCs w:val="19"/>
              </w:rPr>
            </w:pPr>
            <w:r w:rsidRPr="00B146B8">
              <w:rPr>
                <w:sz w:val="19"/>
                <w:szCs w:val="19"/>
              </w:rPr>
              <w:t>GPSDM</w:t>
            </w:r>
            <w:r w:rsidRPr="00B146B8">
              <w:rPr>
                <w:sz w:val="19"/>
                <w:szCs w:val="19"/>
              </w:rPr>
              <w:tab/>
              <w:t>GPS multi</w:t>
            </w:r>
            <w:r w:rsidR="00E17F0D">
              <w:rPr>
                <w:sz w:val="19"/>
                <w:szCs w:val="19"/>
              </w:rPr>
              <w:t xml:space="preserve"> </w:t>
            </w:r>
            <w:r w:rsidRPr="00B146B8">
              <w:rPr>
                <w:sz w:val="19"/>
                <w:szCs w:val="19"/>
              </w:rPr>
              <w:t>base</w:t>
            </w:r>
            <w:r w:rsidR="00E17F0D">
              <w:rPr>
                <w:sz w:val="19"/>
                <w:szCs w:val="19"/>
              </w:rPr>
              <w:t xml:space="preserve"> </w:t>
            </w:r>
            <w:r w:rsidRPr="00B146B8">
              <w:rPr>
                <w:sz w:val="19"/>
                <w:szCs w:val="19"/>
              </w:rPr>
              <w:t>wide area differential (was GPSPD)</w:t>
            </w:r>
          </w:p>
          <w:p w14:paraId="5B65F801" w14:textId="158629AF" w:rsidR="008A1437" w:rsidRPr="00B146B8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ind w:left="885" w:hanging="885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GPSDS</w:t>
            </w:r>
            <w:r w:rsidRPr="008A1437">
              <w:rPr>
                <w:sz w:val="19"/>
                <w:szCs w:val="19"/>
              </w:rPr>
              <w:tab/>
              <w:t>GPS single base wide area differential (was GPSRD)</w:t>
            </w:r>
          </w:p>
        </w:tc>
        <w:tc>
          <w:tcPr>
            <w:tcW w:w="5300" w:type="dxa"/>
            <w:gridSpan w:val="3"/>
            <w:tcBorders>
              <w:bottom w:val="single" w:sz="12" w:space="0" w:color="8DB3E2"/>
            </w:tcBorders>
          </w:tcPr>
          <w:p w14:paraId="3F8DC379" w14:textId="6130B7D5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GPSPD</w:t>
            </w:r>
            <w:r w:rsidRPr="008A1437">
              <w:rPr>
                <w:sz w:val="19"/>
                <w:szCs w:val="19"/>
              </w:rPr>
              <w:tab/>
              <w:t>GPS post processed differential (nav</w:t>
            </w:r>
            <w:r>
              <w:rPr>
                <w:sz w:val="19"/>
                <w:szCs w:val="19"/>
              </w:rPr>
              <w:t>igation</w:t>
            </w:r>
            <w:r w:rsidRPr="008A1437">
              <w:rPr>
                <w:sz w:val="19"/>
                <w:szCs w:val="19"/>
              </w:rPr>
              <w:t xml:space="preserve"> level)</w:t>
            </w:r>
          </w:p>
          <w:p w14:paraId="377C7C19" w14:textId="1F5FC6A3" w:rsid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GPSRD</w:t>
            </w:r>
            <w:r w:rsidRPr="008A1437">
              <w:rPr>
                <w:sz w:val="19"/>
                <w:szCs w:val="19"/>
              </w:rPr>
              <w:tab/>
              <w:t>GPS real-time differential (nav</w:t>
            </w:r>
            <w:r>
              <w:rPr>
                <w:sz w:val="19"/>
                <w:szCs w:val="19"/>
              </w:rPr>
              <w:t>igation</w:t>
            </w:r>
            <w:r w:rsidRPr="008A1437">
              <w:rPr>
                <w:sz w:val="19"/>
                <w:szCs w:val="19"/>
              </w:rPr>
              <w:t xml:space="preserve"> level)</w:t>
            </w:r>
          </w:p>
          <w:p w14:paraId="5539E693" w14:textId="3ACED772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GPSSL</w:t>
            </w:r>
            <w:r w:rsidRPr="008A1437">
              <w:rPr>
                <w:sz w:val="19"/>
                <w:szCs w:val="19"/>
              </w:rPr>
              <w:tab/>
              <w:t>GPS survey grade (kinematic/static)</w:t>
            </w:r>
          </w:p>
          <w:p w14:paraId="294F881F" w14:textId="27ACACB9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GPSSN</w:t>
            </w:r>
            <w:r w:rsidRPr="008A1437">
              <w:rPr>
                <w:sz w:val="19"/>
                <w:szCs w:val="19"/>
              </w:rPr>
              <w:tab/>
              <w:t>GPS standalone navigational</w:t>
            </w:r>
          </w:p>
          <w:p w14:paraId="6B25C442" w14:textId="77777777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GPSUN</w:t>
            </w:r>
            <w:r w:rsidRPr="008A1437">
              <w:rPr>
                <w:sz w:val="19"/>
                <w:szCs w:val="19"/>
              </w:rPr>
              <w:tab/>
              <w:t>GPS type unknown</w:t>
            </w:r>
          </w:p>
          <w:p w14:paraId="22E6FE41" w14:textId="6C6A16B8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IMGD</w:t>
            </w:r>
            <w:r w:rsidRPr="008A1437">
              <w:rPr>
                <w:sz w:val="19"/>
                <w:szCs w:val="19"/>
              </w:rPr>
              <w:tab/>
              <w:t>digital image</w:t>
            </w:r>
          </w:p>
          <w:p w14:paraId="12B4DB35" w14:textId="253362C3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INFER</w:t>
            </w:r>
            <w:r w:rsidRPr="008A1437">
              <w:rPr>
                <w:sz w:val="19"/>
                <w:szCs w:val="19"/>
              </w:rPr>
              <w:tab/>
              <w:t>inferred</w:t>
            </w:r>
          </w:p>
          <w:p w14:paraId="3F4A40B1" w14:textId="711B18EA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MAP</w:t>
            </w:r>
            <w:r w:rsidRPr="008A1437">
              <w:rPr>
                <w:sz w:val="19"/>
                <w:szCs w:val="19"/>
              </w:rPr>
              <w:tab/>
            </w:r>
            <w:proofErr w:type="spellStart"/>
            <w:r w:rsidRPr="008A1437">
              <w:rPr>
                <w:sz w:val="19"/>
                <w:szCs w:val="19"/>
              </w:rPr>
              <w:t>map</w:t>
            </w:r>
            <w:proofErr w:type="spellEnd"/>
            <w:r w:rsidRPr="008A1437">
              <w:rPr>
                <w:sz w:val="19"/>
                <w:szCs w:val="19"/>
              </w:rPr>
              <w:t xml:space="preserve"> plot</w:t>
            </w:r>
          </w:p>
          <w:p w14:paraId="1EA0A83C" w14:textId="5C50045B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PHOTO</w:t>
            </w:r>
            <w:r w:rsidRPr="008A1437">
              <w:rPr>
                <w:sz w:val="19"/>
                <w:szCs w:val="19"/>
              </w:rPr>
              <w:tab/>
              <w:t>air photo</w:t>
            </w:r>
          </w:p>
          <w:p w14:paraId="1462C8C9" w14:textId="6D95A6DC" w:rsidR="008A1437" w:rsidRPr="008A1437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SUR</w:t>
            </w:r>
            <w:r w:rsidRPr="008A1437">
              <w:rPr>
                <w:sz w:val="19"/>
                <w:szCs w:val="19"/>
              </w:rPr>
              <w:tab/>
              <w:t>surveying</w:t>
            </w:r>
          </w:p>
          <w:p w14:paraId="598BBDED" w14:textId="6DB571E2" w:rsidR="008A1437" w:rsidRPr="00A45929" w:rsidRDefault="008A1437" w:rsidP="00406DF0">
            <w:pPr>
              <w:pStyle w:val="BodyText"/>
              <w:tabs>
                <w:tab w:val="left" w:pos="851"/>
              </w:tabs>
              <w:spacing w:before="20" w:after="20" w:line="240" w:lineRule="atLeast"/>
              <w:rPr>
                <w:sz w:val="19"/>
                <w:szCs w:val="19"/>
              </w:rPr>
            </w:pPr>
            <w:r w:rsidRPr="008A1437">
              <w:rPr>
                <w:sz w:val="19"/>
                <w:szCs w:val="19"/>
              </w:rPr>
              <w:t>UCMAP</w:t>
            </w:r>
            <w:r w:rsidRPr="008A1437">
              <w:rPr>
                <w:sz w:val="19"/>
                <w:szCs w:val="19"/>
              </w:rPr>
              <w:tab/>
              <w:t>uncontrolled map</w:t>
            </w:r>
          </w:p>
        </w:tc>
      </w:tr>
    </w:tbl>
    <w:p w14:paraId="61750515" w14:textId="77777777" w:rsidR="00626F92" w:rsidRDefault="00626F92" w:rsidP="00406DF0">
      <w:pPr>
        <w:pStyle w:val="BodyText"/>
      </w:pPr>
    </w:p>
    <w:sectPr w:rsidR="00626F92" w:rsidSect="00915F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0FDC" w14:textId="77777777" w:rsidR="00B471C3" w:rsidRDefault="00B471C3">
      <w:r>
        <w:separator/>
      </w:r>
    </w:p>
  </w:endnote>
  <w:endnote w:type="continuationSeparator" w:id="0">
    <w:p w14:paraId="2B34D64F" w14:textId="77777777" w:rsidR="00B471C3" w:rsidRDefault="00B4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BF7" w14:textId="77777777" w:rsidR="0066555C" w:rsidRDefault="0066555C">
    <w:pPr>
      <w:spacing w:line="200" w:lineRule="exact"/>
    </w:pP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E031E5A" wp14:editId="48B03365">
              <wp:simplePos x="0" y="0"/>
              <wp:positionH relativeFrom="page">
                <wp:posOffset>2738755</wp:posOffset>
              </wp:positionH>
              <wp:positionV relativeFrom="page">
                <wp:posOffset>10057765</wp:posOffset>
              </wp:positionV>
              <wp:extent cx="1718945" cy="360045"/>
              <wp:effectExtent l="0" t="0" r="0" b="254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7B9AF" w14:textId="77777777" w:rsidR="0066555C" w:rsidRDefault="00E87FBB">
                          <w:pPr>
                            <w:spacing w:before="3" w:line="318" w:lineRule="auto"/>
                            <w:ind w:left="20" w:right="924"/>
                            <w:rPr>
                              <w:rFonts w:eastAsia="Arial" w:cs="Arial"/>
                              <w:sz w:val="13"/>
                              <w:szCs w:val="13"/>
                            </w:rPr>
                          </w:pPr>
                          <w:hyperlink r:id="rId1"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ww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-5"/>
                                <w:sz w:val="13"/>
                                <w:szCs w:val="13"/>
                              </w:rPr>
                              <w:t>w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.minerals.pi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-5"/>
                                <w:sz w:val="13"/>
                                <w:szCs w:val="13"/>
                              </w:rPr>
                              <w:t>r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.sa.go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-7"/>
                                <w:sz w:val="13"/>
                                <w:szCs w:val="13"/>
                              </w:rPr>
                              <w:t>v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.a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z w:val="13"/>
                                <w:szCs w:val="13"/>
                              </w:rPr>
                              <w:t>u</w:t>
                            </w:r>
                          </w:hyperlink>
                          <w:hyperlink r:id="rId2">
                            <w:r w:rsidR="0066555C">
                              <w:rPr>
                                <w:rFonts w:eastAsia="Arial" w:cs="Arial"/>
                                <w:color w:val="25408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ww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-5"/>
                                <w:sz w:val="13"/>
                                <w:szCs w:val="13"/>
                              </w:rPr>
                              <w:t>w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.petroleum.pi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-5"/>
                                <w:sz w:val="13"/>
                                <w:szCs w:val="13"/>
                              </w:rPr>
                              <w:t>r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.sa.go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-7"/>
                                <w:sz w:val="13"/>
                                <w:szCs w:val="13"/>
                              </w:rPr>
                              <w:t>v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pacing w:val="3"/>
                                <w:sz w:val="13"/>
                                <w:szCs w:val="13"/>
                              </w:rPr>
                              <w:t>.a</w:t>
                            </w:r>
                            <w:r w:rsidR="0066555C">
                              <w:rPr>
                                <w:rFonts w:eastAsia="Arial" w:cs="Arial"/>
                                <w:color w:val="25408F"/>
                                <w:sz w:val="13"/>
                                <w:szCs w:val="13"/>
                              </w:rPr>
                              <w:t>u</w:t>
                            </w:r>
                          </w:hyperlink>
                        </w:p>
                        <w:p w14:paraId="5A6B31A2" w14:textId="4CA551A3" w:rsidR="0066555C" w:rsidRDefault="0066555C">
                          <w:pPr>
                            <w:spacing w:before="1" w:line="240" w:lineRule="auto"/>
                            <w:ind w:left="20" w:right="-20"/>
                            <w:rPr>
                              <w:rFonts w:eastAsia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Emai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l</w:t>
                          </w:r>
                          <w:r w:rsidR="006D2073"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eastAsia="Arial" w:cs="Arial"/>
                                <w:color w:val="25408F"/>
                                <w:spacing w:val="2"/>
                                <w:sz w:val="13"/>
                                <w:szCs w:val="13"/>
                              </w:rPr>
                              <w:t>PIRSA.CustomerServices@sa.go</w:t>
                            </w:r>
                            <w:r>
                              <w:rPr>
                                <w:rFonts w:eastAsia="Arial" w:cs="Arial"/>
                                <w:color w:val="25408F"/>
                                <w:spacing w:val="-7"/>
                                <w:sz w:val="13"/>
                                <w:szCs w:val="13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color w:val="25408F"/>
                                <w:spacing w:val="2"/>
                                <w:sz w:val="13"/>
                                <w:szCs w:val="13"/>
                              </w:rPr>
                              <w:t>.a</w:t>
                            </w:r>
                            <w:r>
                              <w:rPr>
                                <w:rFonts w:eastAsia="Arial" w:cs="Arial"/>
                                <w:color w:val="25408F"/>
                                <w:sz w:val="13"/>
                                <w:szCs w:val="13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31E5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15.65pt;margin-top:791.95pt;width:135.35pt;height:28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" filled="f" stroked="f">
              <v:textbox inset="0,0,0,0">
                <w:txbxContent>
                  <w:p w14:paraId="0307B9AF" w14:textId="77777777" w:rsidR="0066555C" w:rsidRDefault="00681A96">
                    <w:pPr>
                      <w:spacing w:before="3" w:line="318" w:lineRule="auto"/>
                      <w:ind w:left="20" w:right="924"/>
                      <w:rPr>
                        <w:rFonts w:eastAsia="Arial" w:cs="Arial"/>
                        <w:sz w:val="13"/>
                        <w:szCs w:val="13"/>
                      </w:rPr>
                    </w:pPr>
                    <w:hyperlink r:id="rId4"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ww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-5"/>
                          <w:sz w:val="13"/>
                          <w:szCs w:val="13"/>
                        </w:rPr>
                        <w:t>w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.minerals.pi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-5"/>
                          <w:sz w:val="13"/>
                          <w:szCs w:val="13"/>
                        </w:rPr>
                        <w:t>r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.sa.go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-7"/>
                          <w:sz w:val="13"/>
                          <w:szCs w:val="13"/>
                        </w:rPr>
                        <w:t>v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.a</w:t>
                      </w:r>
                      <w:r w:rsidR="0066555C">
                        <w:rPr>
                          <w:rFonts w:eastAsia="Arial" w:cs="Arial"/>
                          <w:color w:val="25408F"/>
                          <w:sz w:val="13"/>
                          <w:szCs w:val="13"/>
                        </w:rPr>
                        <w:t>u</w:t>
                      </w:r>
                    </w:hyperlink>
                    <w:hyperlink r:id="rId5">
                      <w:r w:rsidR="0066555C">
                        <w:rPr>
                          <w:rFonts w:eastAsia="Arial" w:cs="Arial"/>
                          <w:color w:val="25408F"/>
                          <w:sz w:val="13"/>
                          <w:szCs w:val="13"/>
                        </w:rPr>
                        <w:t xml:space="preserve"> 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ww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-5"/>
                          <w:sz w:val="13"/>
                          <w:szCs w:val="13"/>
                        </w:rPr>
                        <w:t>w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.petroleum.pi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-5"/>
                          <w:sz w:val="13"/>
                          <w:szCs w:val="13"/>
                        </w:rPr>
                        <w:t>r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.sa.go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-7"/>
                          <w:sz w:val="13"/>
                          <w:szCs w:val="13"/>
                        </w:rPr>
                        <w:t>v</w:t>
                      </w:r>
                      <w:r w:rsidR="0066555C">
                        <w:rPr>
                          <w:rFonts w:eastAsia="Arial" w:cs="Arial"/>
                          <w:color w:val="25408F"/>
                          <w:spacing w:val="3"/>
                          <w:sz w:val="13"/>
                          <w:szCs w:val="13"/>
                        </w:rPr>
                        <w:t>.a</w:t>
                      </w:r>
                      <w:r w:rsidR="0066555C">
                        <w:rPr>
                          <w:rFonts w:eastAsia="Arial" w:cs="Arial"/>
                          <w:color w:val="25408F"/>
                          <w:sz w:val="13"/>
                          <w:szCs w:val="13"/>
                        </w:rPr>
                        <w:t>u</w:t>
                      </w:r>
                    </w:hyperlink>
                  </w:p>
                  <w:p w14:paraId="5A6B31A2" w14:textId="4CA551A3" w:rsidR="0066555C" w:rsidRDefault="0066555C">
                    <w:pPr>
                      <w:spacing w:before="1" w:line="240" w:lineRule="auto"/>
                      <w:ind w:left="20" w:right="-20"/>
                      <w:rPr>
                        <w:rFonts w:eastAsia="Arial" w:cs="Arial"/>
                        <w:sz w:val="13"/>
                        <w:szCs w:val="13"/>
                      </w:rPr>
                    </w:pP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Emai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l</w:t>
                    </w:r>
                    <w:r w:rsidR="006D2073"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 xml:space="preserve"> </w:t>
                    </w:r>
                    <w:hyperlink r:id="rId6">
                      <w:r>
                        <w:rPr>
                          <w:rFonts w:eastAsia="Arial" w:cs="Arial"/>
                          <w:color w:val="25408F"/>
                          <w:spacing w:val="2"/>
                          <w:sz w:val="13"/>
                          <w:szCs w:val="13"/>
                        </w:rPr>
                        <w:t>PIRSA.CustomerServices@sa.go</w:t>
                      </w:r>
                      <w:r>
                        <w:rPr>
                          <w:rFonts w:eastAsia="Arial" w:cs="Arial"/>
                          <w:color w:val="25408F"/>
                          <w:spacing w:val="-7"/>
                          <w:sz w:val="13"/>
                          <w:szCs w:val="13"/>
                        </w:rPr>
                        <w:t>v</w:t>
                      </w:r>
                      <w:r>
                        <w:rPr>
                          <w:rFonts w:eastAsia="Arial" w:cs="Arial"/>
                          <w:color w:val="25408F"/>
                          <w:spacing w:val="2"/>
                          <w:sz w:val="13"/>
                          <w:szCs w:val="13"/>
                        </w:rPr>
                        <w:t>.a</w:t>
                      </w:r>
                      <w:r>
                        <w:rPr>
                          <w:rFonts w:eastAsia="Arial" w:cs="Arial"/>
                          <w:color w:val="25408F"/>
                          <w:sz w:val="13"/>
                          <w:szCs w:val="13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AB07539" wp14:editId="4E8DC2C7">
              <wp:simplePos x="0" y="0"/>
              <wp:positionH relativeFrom="page">
                <wp:posOffset>5034280</wp:posOffset>
              </wp:positionH>
              <wp:positionV relativeFrom="page">
                <wp:posOffset>10058400</wp:posOffset>
              </wp:positionV>
              <wp:extent cx="1350645" cy="360045"/>
              <wp:effectExtent l="0" t="0" r="0" b="1905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F0258" w14:textId="2A5B67A6" w:rsidR="0066555C" w:rsidRDefault="0066555C">
                          <w:pPr>
                            <w:spacing w:before="3" w:line="240" w:lineRule="auto"/>
                            <w:ind w:left="20" w:right="-20"/>
                            <w:rPr>
                              <w:rFonts w:eastAsia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GP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Bo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x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1671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,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Adelaid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e</w:t>
                          </w:r>
                          <w:r w:rsidR="006D2073"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500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1</w:t>
                          </w:r>
                        </w:p>
                        <w:p w14:paraId="2B09B054" w14:textId="77777777" w:rsidR="0066555C" w:rsidRDefault="0066555C">
                          <w:pPr>
                            <w:spacing w:before="49" w:line="240" w:lineRule="auto"/>
                            <w:ind w:left="20" w:right="-20"/>
                            <w:rPr>
                              <w:rFonts w:eastAsia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Phon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+6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8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846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300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0</w:t>
                          </w:r>
                        </w:p>
                        <w:p w14:paraId="2DBE4F7F" w14:textId="2FDE1F58" w:rsidR="0066555C" w:rsidRDefault="0066555C">
                          <w:pPr>
                            <w:spacing w:before="49" w:line="240" w:lineRule="auto"/>
                            <w:ind w:left="20" w:right="-20"/>
                            <w:rPr>
                              <w:rFonts w:eastAsia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Fa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x</w:t>
                          </w:r>
                          <w:r w:rsidR="006D2073"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+6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8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846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5408F"/>
                              <w:spacing w:val="3"/>
                              <w:sz w:val="13"/>
                              <w:szCs w:val="13"/>
                            </w:rPr>
                            <w:t>651</w:t>
                          </w:r>
                          <w:r>
                            <w:rPr>
                              <w:rFonts w:eastAsia="Arial" w:cs="Arial"/>
                              <w:color w:val="25408F"/>
                              <w:sz w:val="13"/>
                              <w:szCs w:val="1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07539" id="Text Box 14" o:spid="_x0000_s1028" type="#_x0000_t202" style="position:absolute;margin-left:396.4pt;margin-top:11in;width:106.35pt;height:28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" filled="f" stroked="f">
              <v:textbox inset="0,0,0,0">
                <w:txbxContent>
                  <w:p w14:paraId="2DFF0258" w14:textId="2A5B67A6" w:rsidR="0066555C" w:rsidRDefault="0066555C">
                    <w:pPr>
                      <w:spacing w:before="3" w:line="240" w:lineRule="auto"/>
                      <w:ind w:left="20" w:right="-20"/>
                      <w:rPr>
                        <w:rFonts w:eastAsia="Arial" w:cs="Arial"/>
                        <w:sz w:val="13"/>
                        <w:szCs w:val="13"/>
                      </w:rPr>
                    </w:pP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GP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O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Bo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x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1671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,</w:t>
                    </w:r>
                    <w:r>
                      <w:rPr>
                        <w:rFonts w:eastAsia="Arial" w:cs="Arial"/>
                        <w:color w:val="25408F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Adelaid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e</w:t>
                    </w:r>
                    <w:r w:rsidR="006D2073"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S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A</w:t>
                    </w:r>
                    <w:r>
                      <w:rPr>
                        <w:rFonts w:eastAsia="Arial" w:cs="Arial"/>
                        <w:color w:val="25408F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500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1</w:t>
                    </w:r>
                  </w:p>
                  <w:p w14:paraId="2B09B054" w14:textId="77777777" w:rsidR="0066555C" w:rsidRDefault="0066555C">
                    <w:pPr>
                      <w:spacing w:before="49" w:line="240" w:lineRule="auto"/>
                      <w:ind w:left="20" w:right="-20"/>
                      <w:rPr>
                        <w:rFonts w:eastAsia="Arial" w:cs="Arial"/>
                        <w:sz w:val="13"/>
                        <w:szCs w:val="13"/>
                      </w:rPr>
                    </w:pP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Phon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e</w:t>
                    </w:r>
                    <w:r>
                      <w:rPr>
                        <w:rFonts w:eastAsia="Arial" w:cs="Arial"/>
                        <w:color w:val="25408F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+6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1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8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846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3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300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0</w:t>
                    </w:r>
                  </w:p>
                  <w:p w14:paraId="2DBE4F7F" w14:textId="2FDE1F58" w:rsidR="0066555C" w:rsidRDefault="0066555C">
                    <w:pPr>
                      <w:spacing w:before="49" w:line="240" w:lineRule="auto"/>
                      <w:ind w:left="20" w:right="-20"/>
                      <w:rPr>
                        <w:rFonts w:eastAsia="Arial" w:cs="Arial"/>
                        <w:sz w:val="13"/>
                        <w:szCs w:val="13"/>
                      </w:rPr>
                    </w:pP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Fa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x</w:t>
                    </w:r>
                    <w:r w:rsidR="006D2073"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+6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1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8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846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3</w:t>
                    </w:r>
                    <w:r>
                      <w:rPr>
                        <w:rFonts w:eastAsia="Arial" w:cs="Arial"/>
                        <w:color w:val="25408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5408F"/>
                        <w:spacing w:val="3"/>
                        <w:sz w:val="13"/>
                        <w:szCs w:val="13"/>
                      </w:rPr>
                      <w:t>651</w:t>
                    </w:r>
                    <w:r>
                      <w:rPr>
                        <w:rFonts w:eastAsia="Arial" w:cs="Arial"/>
                        <w:color w:val="25408F"/>
                        <w:sz w:val="13"/>
                        <w:szCs w:val="1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5A0B" w14:textId="167D6A28" w:rsidR="00C81EF7" w:rsidRDefault="00C81EF7" w:rsidP="00C81EF7">
    <w:pPr>
      <w:pStyle w:val="Footer"/>
      <w:tabs>
        <w:tab w:val="clear" w:pos="8306"/>
        <w:tab w:val="right" w:pos="14002"/>
      </w:tabs>
    </w:pPr>
    <w:r w:rsidRPr="00C81EF7">
      <w:rPr>
        <w:sz w:val="16"/>
        <w:szCs w:val="16"/>
      </w:rPr>
      <w:t xml:space="preserve">Appendix </w:t>
    </w:r>
    <w:r w:rsidR="00B85DC5">
      <w:rPr>
        <w:sz w:val="16"/>
        <w:szCs w:val="16"/>
      </w:rPr>
      <w:t>B</w:t>
    </w:r>
    <w:r w:rsidR="00A00DC4">
      <w:rPr>
        <w:sz w:val="16"/>
        <w:szCs w:val="16"/>
      </w:rPr>
      <w:t>,</w:t>
    </w:r>
    <w:r w:rsidRPr="00C81EF7">
      <w:rPr>
        <w:sz w:val="16"/>
        <w:szCs w:val="16"/>
      </w:rPr>
      <w:t xml:space="preserve"> MG18 </w:t>
    </w:r>
    <w:r w:rsidRPr="00C81EF7">
      <w:rPr>
        <w:i/>
        <w:iCs/>
        <w:sz w:val="16"/>
        <w:szCs w:val="16"/>
      </w:rPr>
      <w:t>Drill core and geological sample submission</w:t>
    </w:r>
    <w:r w:rsidRPr="00C81EF7">
      <w:rPr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C81EF7">
      <w:rPr>
        <w:sz w:val="16"/>
        <w:szCs w:val="16"/>
      </w:rPr>
      <w:t>August 2022</w:t>
    </w:r>
    <w:r>
      <w:tab/>
    </w:r>
    <w:sdt>
      <w:sdtPr>
        <w:id w:val="548498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B86" w14:textId="77777777" w:rsidR="00A00DC4" w:rsidRDefault="00A0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7031" w14:textId="77777777" w:rsidR="00B471C3" w:rsidRDefault="00B471C3">
      <w:r>
        <w:separator/>
      </w:r>
    </w:p>
  </w:footnote>
  <w:footnote w:type="continuationSeparator" w:id="0">
    <w:p w14:paraId="238D17CB" w14:textId="77777777" w:rsidR="00B471C3" w:rsidRDefault="00B4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51ED" w14:textId="77777777" w:rsidR="0066555C" w:rsidRDefault="0066555C">
    <w:pPr>
      <w:spacing w:line="200" w:lineRule="exact"/>
    </w:pPr>
    <w:r>
      <w:rPr>
        <w:noProof/>
        <w:sz w:val="22"/>
        <w:szCs w:val="22"/>
        <w:lang w:eastAsia="en-AU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7BE7E75" wp14:editId="22060E1F">
              <wp:simplePos x="0" y="0"/>
              <wp:positionH relativeFrom="page">
                <wp:posOffset>6588125</wp:posOffset>
              </wp:positionH>
              <wp:positionV relativeFrom="page">
                <wp:posOffset>264160</wp:posOffset>
              </wp:positionV>
              <wp:extent cx="720090" cy="720090"/>
              <wp:effectExtent l="6350" t="6985" r="6985" b="635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720090"/>
                        <a:chOff x="10375" y="416"/>
                        <a:chExt cx="1134" cy="1134"/>
                      </a:xfrm>
                    </wpg:grpSpPr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0375" y="416"/>
                          <a:ext cx="1134" cy="1134"/>
                        </a:xfrm>
                        <a:custGeom>
                          <a:avLst/>
                          <a:gdLst>
                            <a:gd name="T0" fmla="+- 0 11509 10375"/>
                            <a:gd name="T1" fmla="*/ T0 w 1134"/>
                            <a:gd name="T2" fmla="+- 0 1550 416"/>
                            <a:gd name="T3" fmla="*/ 1550 h 1134"/>
                            <a:gd name="T4" fmla="+- 0 11509 10375"/>
                            <a:gd name="T5" fmla="*/ T4 w 1134"/>
                            <a:gd name="T6" fmla="+- 0 416 416"/>
                            <a:gd name="T7" fmla="*/ 416 h 1134"/>
                            <a:gd name="T8" fmla="+- 0 10375 10375"/>
                            <a:gd name="T9" fmla="*/ T8 w 1134"/>
                            <a:gd name="T10" fmla="+- 0 416 416"/>
                            <a:gd name="T11" fmla="*/ 416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1134"/>
                              </a:move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2CE1DD" id="Group 10" o:spid="_x0000_s1026" style="position:absolute;margin-left:518.75pt;margin-top:20.8pt;width:56.7pt;height:56.7pt;z-index:-251638784;mso-position-horizontal-relative:page;mso-position-vertical-relative:page" coordorigin="10375,416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">
              <v:shape id="Freeform 11" o:spid="_x0000_s1027" style="position:absolute;left:10375;top:416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" path="m1134,1134l1134,,,e" filled="f" strokecolor="#231f20" strokeweight=".5pt">
                <v:path arrowok="t" o:connecttype="custom" o:connectlocs="1134,1550;1134,416;0,416" o:connectangles="0,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D5876E7" wp14:editId="25D66C3D">
              <wp:simplePos x="0" y="0"/>
              <wp:positionH relativeFrom="page">
                <wp:posOffset>6771640</wp:posOffset>
              </wp:positionH>
              <wp:positionV relativeFrom="page">
                <wp:posOffset>282575</wp:posOffset>
              </wp:positionV>
              <wp:extent cx="525780" cy="439420"/>
              <wp:effectExtent l="0" t="0" r="0" b="1905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7E86C" w14:textId="77777777" w:rsidR="0066555C" w:rsidRDefault="0066555C">
                          <w:pPr>
                            <w:spacing w:line="194" w:lineRule="exact"/>
                            <w:ind w:left="24" w:right="-45"/>
                            <w:rPr>
                              <w:rFonts w:eastAsia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Arial" w:cs="Arial"/>
                              <w:color w:val="414042"/>
                              <w:spacing w:val="2"/>
                              <w:sz w:val="17"/>
                              <w:szCs w:val="17"/>
                            </w:rPr>
                            <w:t>Apri</w:t>
                          </w:r>
                          <w:r>
                            <w:rPr>
                              <w:rFonts w:eastAsia="Arial" w:cs="Arial"/>
                              <w:color w:val="414042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eastAsia="Arial" w:cs="Arial"/>
                              <w:color w:val="414042"/>
                              <w:spacing w:val="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414042"/>
                              <w:spacing w:val="2"/>
                              <w:sz w:val="17"/>
                              <w:szCs w:val="17"/>
                            </w:rPr>
                            <w:t>200</w:t>
                          </w:r>
                          <w:r>
                            <w:rPr>
                              <w:rFonts w:eastAsia="Arial" w:cs="Arial"/>
                              <w:color w:val="414042"/>
                              <w:sz w:val="17"/>
                              <w:szCs w:val="17"/>
                            </w:rPr>
                            <w:t>8</w:t>
                          </w:r>
                        </w:p>
                        <w:p w14:paraId="6FDC3CB1" w14:textId="77777777" w:rsidR="0066555C" w:rsidRDefault="0066555C">
                          <w:pPr>
                            <w:spacing w:before="27" w:line="240" w:lineRule="auto"/>
                            <w:ind w:left="20" w:right="-80"/>
                            <w:rPr>
                              <w:rFonts w:eastAsia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D54134"/>
                              <w:spacing w:val="5"/>
                              <w:sz w:val="40"/>
                              <w:szCs w:val="40"/>
                            </w:rPr>
                            <w:t>M4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D54134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876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33.2pt;margin-top:22.25pt;width:41.4pt;height:34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" filled="f" stroked="f">
              <v:textbox inset="0,0,0,0">
                <w:txbxContent>
                  <w:p w14:paraId="0437E86C" w14:textId="77777777" w:rsidR="0066555C" w:rsidRDefault="0066555C">
                    <w:pPr>
                      <w:spacing w:line="194" w:lineRule="exact"/>
                      <w:ind w:left="24" w:right="-45"/>
                      <w:rPr>
                        <w:rFonts w:eastAsia="Arial" w:cs="Arial"/>
                        <w:sz w:val="17"/>
                        <w:szCs w:val="17"/>
                      </w:rPr>
                    </w:pPr>
                    <w:r>
                      <w:rPr>
                        <w:rFonts w:eastAsia="Arial" w:cs="Arial"/>
                        <w:color w:val="414042"/>
                        <w:spacing w:val="2"/>
                        <w:sz w:val="17"/>
                        <w:szCs w:val="17"/>
                      </w:rPr>
                      <w:t>Apri</w:t>
                    </w:r>
                    <w:r>
                      <w:rPr>
                        <w:rFonts w:eastAsia="Arial" w:cs="Arial"/>
                        <w:color w:val="414042"/>
                        <w:sz w:val="17"/>
                        <w:szCs w:val="17"/>
                      </w:rPr>
                      <w:t>l</w:t>
                    </w:r>
                    <w:r>
                      <w:rPr>
                        <w:rFonts w:eastAsia="Arial" w:cs="Arial"/>
                        <w:color w:val="414042"/>
                        <w:spacing w:val="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414042"/>
                        <w:spacing w:val="2"/>
                        <w:sz w:val="17"/>
                        <w:szCs w:val="17"/>
                      </w:rPr>
                      <w:t>200</w:t>
                    </w:r>
                    <w:r>
                      <w:rPr>
                        <w:rFonts w:eastAsia="Arial" w:cs="Arial"/>
                        <w:color w:val="414042"/>
                        <w:sz w:val="17"/>
                        <w:szCs w:val="17"/>
                      </w:rPr>
                      <w:t>8</w:t>
                    </w:r>
                  </w:p>
                  <w:p w14:paraId="6FDC3CB1" w14:textId="77777777" w:rsidR="0066555C" w:rsidRDefault="0066555C">
                    <w:pPr>
                      <w:spacing w:before="27" w:line="240" w:lineRule="auto"/>
                      <w:ind w:left="20" w:right="-80"/>
                      <w:rPr>
                        <w:rFonts w:eastAsia="Arial" w:cs="Arial"/>
                        <w:sz w:val="40"/>
                        <w:szCs w:val="40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D54134"/>
                        <w:spacing w:val="5"/>
                        <w:sz w:val="40"/>
                        <w:szCs w:val="40"/>
                      </w:rPr>
                      <w:t>M4</w:t>
                    </w:r>
                    <w:r>
                      <w:rPr>
                        <w:rFonts w:eastAsia="Arial" w:cs="Arial"/>
                        <w:b/>
                        <w:bCs/>
                        <w:color w:val="D54134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DFB3" w14:textId="77777777" w:rsidR="00A00DC4" w:rsidRDefault="00A0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3326" w14:textId="77777777" w:rsidR="00A00DC4" w:rsidRDefault="00A0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2E7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B602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6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124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BA6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14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05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90E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2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AB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BD0"/>
    <w:multiLevelType w:val="hybridMultilevel"/>
    <w:tmpl w:val="ECF4FC78"/>
    <w:lvl w:ilvl="0" w:tplc="F1784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C14764"/>
    <w:multiLevelType w:val="hybridMultilevel"/>
    <w:tmpl w:val="FCC0DD84"/>
    <w:lvl w:ilvl="0" w:tplc="D5360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96106"/>
    <w:multiLevelType w:val="hybridMultilevel"/>
    <w:tmpl w:val="1D0CCF54"/>
    <w:lvl w:ilvl="0" w:tplc="27BA5DE4">
      <w:start w:val="1"/>
      <w:numFmt w:val="decimal"/>
      <w:pStyle w:val="ListNumber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6C5185"/>
    <w:multiLevelType w:val="hybridMultilevel"/>
    <w:tmpl w:val="3BCA3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0544E"/>
    <w:multiLevelType w:val="hybridMultilevel"/>
    <w:tmpl w:val="D52A4BEE"/>
    <w:lvl w:ilvl="0" w:tplc="8848D368">
      <w:start w:val="1"/>
      <w:numFmt w:val="bullet"/>
      <w:pStyle w:val="ListBullet2"/>
      <w:lvlText w:val=""/>
      <w:lvlJc w:val="left"/>
      <w:pPr>
        <w:tabs>
          <w:tab w:val="num" w:pos="785"/>
        </w:tabs>
        <w:ind w:left="782" w:hanging="35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D41D1"/>
    <w:multiLevelType w:val="hybridMultilevel"/>
    <w:tmpl w:val="4692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C148C"/>
    <w:multiLevelType w:val="hybridMultilevel"/>
    <w:tmpl w:val="C33C6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449B4"/>
    <w:multiLevelType w:val="hybridMultilevel"/>
    <w:tmpl w:val="9B883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4867"/>
    <w:multiLevelType w:val="hybridMultilevel"/>
    <w:tmpl w:val="2D4C2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62C8"/>
    <w:multiLevelType w:val="hybridMultilevel"/>
    <w:tmpl w:val="F9388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10F2B"/>
    <w:multiLevelType w:val="hybridMultilevel"/>
    <w:tmpl w:val="178E1C5C"/>
    <w:lvl w:ilvl="0" w:tplc="7A9E821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1E1916"/>
        <w:w w:val="133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14B5A"/>
    <w:multiLevelType w:val="hybridMultilevel"/>
    <w:tmpl w:val="E90C2B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8209D9"/>
    <w:multiLevelType w:val="multilevel"/>
    <w:tmpl w:val="D7B4B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B05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B05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B05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B05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B05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B050"/>
        <w:sz w:val="22"/>
      </w:rPr>
    </w:lvl>
  </w:abstractNum>
  <w:abstractNum w:abstractNumId="23" w15:restartNumberingAfterBreak="0">
    <w:nsid w:val="3CC06491"/>
    <w:multiLevelType w:val="hybridMultilevel"/>
    <w:tmpl w:val="9E78F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4660A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74C6A"/>
    <w:multiLevelType w:val="hybridMultilevel"/>
    <w:tmpl w:val="7220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0131"/>
    <w:multiLevelType w:val="hybridMultilevel"/>
    <w:tmpl w:val="DEFE7966"/>
    <w:lvl w:ilvl="0" w:tplc="6EA8931E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943F9"/>
    <w:multiLevelType w:val="hybridMultilevel"/>
    <w:tmpl w:val="D2EAF408"/>
    <w:lvl w:ilvl="0" w:tplc="6EA8931E">
      <w:numFmt w:val="bullet"/>
      <w:lvlText w:val="•"/>
      <w:lvlJc w:val="left"/>
      <w:pPr>
        <w:ind w:left="5353" w:hanging="360"/>
      </w:pPr>
      <w:rPr>
        <w:rFonts w:ascii="Arial Unicode MS" w:eastAsia="Arial Unicode MS" w:hAnsi="Arial Unicode MS" w:cs="Arial Unicode MS" w:hint="eastAsia"/>
        <w:sz w:val="20"/>
      </w:rPr>
    </w:lvl>
    <w:lvl w:ilvl="1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13" w:hanging="360"/>
      </w:pPr>
      <w:rPr>
        <w:rFonts w:ascii="Wingdings" w:hAnsi="Wingdings" w:hint="default"/>
      </w:rPr>
    </w:lvl>
  </w:abstractNum>
  <w:abstractNum w:abstractNumId="27" w15:restartNumberingAfterBreak="0">
    <w:nsid w:val="4A26543C"/>
    <w:multiLevelType w:val="multilevel"/>
    <w:tmpl w:val="D61EE5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8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hint="default"/>
      </w:rPr>
    </w:lvl>
  </w:abstractNum>
  <w:abstractNum w:abstractNumId="28" w15:restartNumberingAfterBreak="0">
    <w:nsid w:val="546F7282"/>
    <w:multiLevelType w:val="hybridMultilevel"/>
    <w:tmpl w:val="32124D06"/>
    <w:lvl w:ilvl="0" w:tplc="DA1E35EE">
      <w:numFmt w:val="bullet"/>
      <w:lvlText w:val="•"/>
      <w:lvlJc w:val="left"/>
      <w:pPr>
        <w:ind w:left="569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9" w15:restartNumberingAfterBreak="0">
    <w:nsid w:val="56983C17"/>
    <w:multiLevelType w:val="hybridMultilevel"/>
    <w:tmpl w:val="25F821D8"/>
    <w:lvl w:ilvl="0" w:tplc="3154D1D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A6D96"/>
    <w:multiLevelType w:val="multilevel"/>
    <w:tmpl w:val="27869E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EMHeading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A02407A"/>
    <w:multiLevelType w:val="hybridMultilevel"/>
    <w:tmpl w:val="7A6E6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C0245"/>
    <w:multiLevelType w:val="hybridMultilevel"/>
    <w:tmpl w:val="97121F60"/>
    <w:lvl w:ilvl="0" w:tplc="0C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73BC563A"/>
    <w:multiLevelType w:val="multilevel"/>
    <w:tmpl w:val="75909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79976325"/>
    <w:multiLevelType w:val="hybridMultilevel"/>
    <w:tmpl w:val="2A22D3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7F7328"/>
    <w:multiLevelType w:val="hybridMultilevel"/>
    <w:tmpl w:val="402A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031CF"/>
    <w:multiLevelType w:val="hybridMultilevel"/>
    <w:tmpl w:val="DA8E0918"/>
    <w:lvl w:ilvl="0" w:tplc="070CCC1C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4"/>
  </w:num>
  <w:num w:numId="5">
    <w:abstractNumId w:val="17"/>
  </w:num>
  <w:num w:numId="6">
    <w:abstractNumId w:val="31"/>
  </w:num>
  <w:num w:numId="7">
    <w:abstractNumId w:val="15"/>
  </w:num>
  <w:num w:numId="8">
    <w:abstractNumId w:val="34"/>
  </w:num>
  <w:num w:numId="9">
    <w:abstractNumId w:val="10"/>
  </w:num>
  <w:num w:numId="10">
    <w:abstractNumId w:val="12"/>
  </w:num>
  <w:num w:numId="11">
    <w:abstractNumId w:val="32"/>
  </w:num>
  <w:num w:numId="12">
    <w:abstractNumId w:val="35"/>
  </w:num>
  <w:num w:numId="13">
    <w:abstractNumId w:val="24"/>
  </w:num>
  <w:num w:numId="14">
    <w:abstractNumId w:val="25"/>
  </w:num>
  <w:num w:numId="15">
    <w:abstractNumId w:val="26"/>
  </w:num>
  <w:num w:numId="16">
    <w:abstractNumId w:val="23"/>
  </w:num>
  <w:num w:numId="17">
    <w:abstractNumId w:val="18"/>
  </w:num>
  <w:num w:numId="18">
    <w:abstractNumId w:val="20"/>
  </w:num>
  <w:num w:numId="19">
    <w:abstractNumId w:val="28"/>
  </w:num>
  <w:num w:numId="20">
    <w:abstractNumId w:val="21"/>
  </w:num>
  <w:num w:numId="21">
    <w:abstractNumId w:val="29"/>
  </w:num>
  <w:num w:numId="22">
    <w:abstractNumId w:val="29"/>
  </w:num>
  <w:num w:numId="23">
    <w:abstractNumId w:val="13"/>
  </w:num>
  <w:num w:numId="24">
    <w:abstractNumId w:val="16"/>
  </w:num>
  <w:num w:numId="25">
    <w:abstractNumId w:val="33"/>
  </w:num>
  <w:num w:numId="26">
    <w:abstractNumId w:val="11"/>
  </w:num>
  <w:num w:numId="27">
    <w:abstractNumId w:val="19"/>
  </w:num>
  <w:num w:numId="28">
    <w:abstractNumId w:val="22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30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51"/>
    <w:rsid w:val="000009DB"/>
    <w:rsid w:val="000023D9"/>
    <w:rsid w:val="00011D4F"/>
    <w:rsid w:val="000252B7"/>
    <w:rsid w:val="0002578F"/>
    <w:rsid w:val="00030419"/>
    <w:rsid w:val="00031222"/>
    <w:rsid w:val="00034AC1"/>
    <w:rsid w:val="00035BE9"/>
    <w:rsid w:val="000372A1"/>
    <w:rsid w:val="0003751D"/>
    <w:rsid w:val="000375F8"/>
    <w:rsid w:val="000403DD"/>
    <w:rsid w:val="00042C8C"/>
    <w:rsid w:val="00047B15"/>
    <w:rsid w:val="00050D85"/>
    <w:rsid w:val="0005120F"/>
    <w:rsid w:val="0005626C"/>
    <w:rsid w:val="000564EC"/>
    <w:rsid w:val="000618CA"/>
    <w:rsid w:val="00063C1D"/>
    <w:rsid w:val="00064B60"/>
    <w:rsid w:val="0006699C"/>
    <w:rsid w:val="00073341"/>
    <w:rsid w:val="000745D8"/>
    <w:rsid w:val="00086848"/>
    <w:rsid w:val="000951ED"/>
    <w:rsid w:val="000A3CD9"/>
    <w:rsid w:val="000A4BD9"/>
    <w:rsid w:val="000B31A2"/>
    <w:rsid w:val="000B3FFD"/>
    <w:rsid w:val="000C19AC"/>
    <w:rsid w:val="000C3508"/>
    <w:rsid w:val="000C443E"/>
    <w:rsid w:val="000D0CFB"/>
    <w:rsid w:val="000D18E5"/>
    <w:rsid w:val="000D71FA"/>
    <w:rsid w:val="000E055C"/>
    <w:rsid w:val="000E1FF8"/>
    <w:rsid w:val="000E5427"/>
    <w:rsid w:val="000E7011"/>
    <w:rsid w:val="000F108A"/>
    <w:rsid w:val="001000BD"/>
    <w:rsid w:val="0010103F"/>
    <w:rsid w:val="00101A77"/>
    <w:rsid w:val="00102700"/>
    <w:rsid w:val="00104523"/>
    <w:rsid w:val="00104E13"/>
    <w:rsid w:val="00115427"/>
    <w:rsid w:val="00117EDE"/>
    <w:rsid w:val="00121E57"/>
    <w:rsid w:val="00123115"/>
    <w:rsid w:val="00124822"/>
    <w:rsid w:val="00125AB4"/>
    <w:rsid w:val="00127095"/>
    <w:rsid w:val="001308C2"/>
    <w:rsid w:val="0013152D"/>
    <w:rsid w:val="00141ABB"/>
    <w:rsid w:val="00141DB6"/>
    <w:rsid w:val="00142D29"/>
    <w:rsid w:val="001439BA"/>
    <w:rsid w:val="00143F06"/>
    <w:rsid w:val="00144F80"/>
    <w:rsid w:val="00144F99"/>
    <w:rsid w:val="001471D2"/>
    <w:rsid w:val="001516F8"/>
    <w:rsid w:val="00151B46"/>
    <w:rsid w:val="00152D0D"/>
    <w:rsid w:val="00154B80"/>
    <w:rsid w:val="00154D42"/>
    <w:rsid w:val="0015514D"/>
    <w:rsid w:val="00155BAC"/>
    <w:rsid w:val="00155DE5"/>
    <w:rsid w:val="00156C9B"/>
    <w:rsid w:val="00156E93"/>
    <w:rsid w:val="001574FA"/>
    <w:rsid w:val="0016011E"/>
    <w:rsid w:val="00160B6C"/>
    <w:rsid w:val="00163054"/>
    <w:rsid w:val="00171272"/>
    <w:rsid w:val="001718E5"/>
    <w:rsid w:val="0017272D"/>
    <w:rsid w:val="00172866"/>
    <w:rsid w:val="00185169"/>
    <w:rsid w:val="001862CA"/>
    <w:rsid w:val="00186902"/>
    <w:rsid w:val="0019252E"/>
    <w:rsid w:val="00193C4E"/>
    <w:rsid w:val="001A08EB"/>
    <w:rsid w:val="001A0E2A"/>
    <w:rsid w:val="001A30E8"/>
    <w:rsid w:val="001A41CF"/>
    <w:rsid w:val="001A51C8"/>
    <w:rsid w:val="001A5E8B"/>
    <w:rsid w:val="001B23F1"/>
    <w:rsid w:val="001B4499"/>
    <w:rsid w:val="001B4EAE"/>
    <w:rsid w:val="001B5FC7"/>
    <w:rsid w:val="001C074C"/>
    <w:rsid w:val="001C0B57"/>
    <w:rsid w:val="001C0D30"/>
    <w:rsid w:val="001C21AC"/>
    <w:rsid w:val="001C7743"/>
    <w:rsid w:val="001D0876"/>
    <w:rsid w:val="001D142A"/>
    <w:rsid w:val="001D6D8D"/>
    <w:rsid w:val="001E2463"/>
    <w:rsid w:val="001E4A3B"/>
    <w:rsid w:val="001E4FA6"/>
    <w:rsid w:val="001F078E"/>
    <w:rsid w:val="001F57C0"/>
    <w:rsid w:val="002005B7"/>
    <w:rsid w:val="00211270"/>
    <w:rsid w:val="00211AEA"/>
    <w:rsid w:val="00211E52"/>
    <w:rsid w:val="00212D94"/>
    <w:rsid w:val="00217044"/>
    <w:rsid w:val="002234B0"/>
    <w:rsid w:val="00223CD3"/>
    <w:rsid w:val="00226EBC"/>
    <w:rsid w:val="002302C2"/>
    <w:rsid w:val="00231A36"/>
    <w:rsid w:val="0023462B"/>
    <w:rsid w:val="0023495B"/>
    <w:rsid w:val="002376AE"/>
    <w:rsid w:val="00237E47"/>
    <w:rsid w:val="002417C2"/>
    <w:rsid w:val="002475F7"/>
    <w:rsid w:val="00250F15"/>
    <w:rsid w:val="00251963"/>
    <w:rsid w:val="00254171"/>
    <w:rsid w:val="00255752"/>
    <w:rsid w:val="00262868"/>
    <w:rsid w:val="00262ACE"/>
    <w:rsid w:val="00262E6B"/>
    <w:rsid w:val="00263B68"/>
    <w:rsid w:val="00264538"/>
    <w:rsid w:val="00267C0D"/>
    <w:rsid w:val="00274553"/>
    <w:rsid w:val="002755B2"/>
    <w:rsid w:val="002755EE"/>
    <w:rsid w:val="00280CD2"/>
    <w:rsid w:val="00284A21"/>
    <w:rsid w:val="00286EE1"/>
    <w:rsid w:val="00290E8B"/>
    <w:rsid w:val="002924CF"/>
    <w:rsid w:val="0029266D"/>
    <w:rsid w:val="00293C4C"/>
    <w:rsid w:val="002A04E7"/>
    <w:rsid w:val="002A322B"/>
    <w:rsid w:val="002A3F69"/>
    <w:rsid w:val="002A5E2F"/>
    <w:rsid w:val="002B1E79"/>
    <w:rsid w:val="002B2084"/>
    <w:rsid w:val="002B278B"/>
    <w:rsid w:val="002B50F4"/>
    <w:rsid w:val="002B738D"/>
    <w:rsid w:val="002C0ACE"/>
    <w:rsid w:val="002C0CAE"/>
    <w:rsid w:val="002C191B"/>
    <w:rsid w:val="002C1DCF"/>
    <w:rsid w:val="002C24F9"/>
    <w:rsid w:val="002C2E3B"/>
    <w:rsid w:val="002C4BF5"/>
    <w:rsid w:val="002C5D12"/>
    <w:rsid w:val="002C7488"/>
    <w:rsid w:val="002D441E"/>
    <w:rsid w:val="002D6D88"/>
    <w:rsid w:val="002E1168"/>
    <w:rsid w:val="002E19A2"/>
    <w:rsid w:val="002E1B62"/>
    <w:rsid w:val="002E2845"/>
    <w:rsid w:val="002E6C3A"/>
    <w:rsid w:val="002E7897"/>
    <w:rsid w:val="002F15C3"/>
    <w:rsid w:val="002F34DF"/>
    <w:rsid w:val="002F3BB6"/>
    <w:rsid w:val="002F3CE1"/>
    <w:rsid w:val="002F52BD"/>
    <w:rsid w:val="002F69FC"/>
    <w:rsid w:val="0030079C"/>
    <w:rsid w:val="00306C28"/>
    <w:rsid w:val="00307457"/>
    <w:rsid w:val="00310DE4"/>
    <w:rsid w:val="00316990"/>
    <w:rsid w:val="00317CF1"/>
    <w:rsid w:val="00320C6B"/>
    <w:rsid w:val="00323370"/>
    <w:rsid w:val="00325166"/>
    <w:rsid w:val="00326460"/>
    <w:rsid w:val="003270C9"/>
    <w:rsid w:val="003318B2"/>
    <w:rsid w:val="00336808"/>
    <w:rsid w:val="00343AC8"/>
    <w:rsid w:val="00345D51"/>
    <w:rsid w:val="0034688C"/>
    <w:rsid w:val="00347864"/>
    <w:rsid w:val="00350E5E"/>
    <w:rsid w:val="00353086"/>
    <w:rsid w:val="00355289"/>
    <w:rsid w:val="00355C77"/>
    <w:rsid w:val="003601F2"/>
    <w:rsid w:val="003658BD"/>
    <w:rsid w:val="00371B98"/>
    <w:rsid w:val="00375F52"/>
    <w:rsid w:val="003774A0"/>
    <w:rsid w:val="00377546"/>
    <w:rsid w:val="003775A3"/>
    <w:rsid w:val="0038158E"/>
    <w:rsid w:val="003818B7"/>
    <w:rsid w:val="003840FE"/>
    <w:rsid w:val="00386DAD"/>
    <w:rsid w:val="00387799"/>
    <w:rsid w:val="00392E5F"/>
    <w:rsid w:val="00394100"/>
    <w:rsid w:val="00394511"/>
    <w:rsid w:val="00394639"/>
    <w:rsid w:val="00395172"/>
    <w:rsid w:val="003A6972"/>
    <w:rsid w:val="003A7C51"/>
    <w:rsid w:val="003B34C9"/>
    <w:rsid w:val="003B762A"/>
    <w:rsid w:val="003C75D2"/>
    <w:rsid w:val="003C7E69"/>
    <w:rsid w:val="003D1C79"/>
    <w:rsid w:val="003D6444"/>
    <w:rsid w:val="003D6E5C"/>
    <w:rsid w:val="003E1E73"/>
    <w:rsid w:val="003E4C6F"/>
    <w:rsid w:val="003F026B"/>
    <w:rsid w:val="0040047C"/>
    <w:rsid w:val="0040394F"/>
    <w:rsid w:val="00404916"/>
    <w:rsid w:val="0040590F"/>
    <w:rsid w:val="00406DF0"/>
    <w:rsid w:val="0040751E"/>
    <w:rsid w:val="00410A7A"/>
    <w:rsid w:val="0041292C"/>
    <w:rsid w:val="004155BD"/>
    <w:rsid w:val="004213CF"/>
    <w:rsid w:val="004219A4"/>
    <w:rsid w:val="00424774"/>
    <w:rsid w:val="00424BD1"/>
    <w:rsid w:val="00432C4E"/>
    <w:rsid w:val="004353C5"/>
    <w:rsid w:val="00436B5C"/>
    <w:rsid w:val="0043747B"/>
    <w:rsid w:val="00441903"/>
    <w:rsid w:val="0044792F"/>
    <w:rsid w:val="004503BA"/>
    <w:rsid w:val="00457DE6"/>
    <w:rsid w:val="00462275"/>
    <w:rsid w:val="00462F1A"/>
    <w:rsid w:val="004638FE"/>
    <w:rsid w:val="00464CEB"/>
    <w:rsid w:val="0046509E"/>
    <w:rsid w:val="004652BD"/>
    <w:rsid w:val="00465A6A"/>
    <w:rsid w:val="00467294"/>
    <w:rsid w:val="00467C20"/>
    <w:rsid w:val="004715CB"/>
    <w:rsid w:val="00471872"/>
    <w:rsid w:val="0047488B"/>
    <w:rsid w:val="00475A89"/>
    <w:rsid w:val="00480997"/>
    <w:rsid w:val="00480D59"/>
    <w:rsid w:val="004810C6"/>
    <w:rsid w:val="00487635"/>
    <w:rsid w:val="00491311"/>
    <w:rsid w:val="00493929"/>
    <w:rsid w:val="00497D68"/>
    <w:rsid w:val="004A1B7D"/>
    <w:rsid w:val="004A1D00"/>
    <w:rsid w:val="004A4273"/>
    <w:rsid w:val="004A4DAE"/>
    <w:rsid w:val="004A68CC"/>
    <w:rsid w:val="004B1F3F"/>
    <w:rsid w:val="004B484B"/>
    <w:rsid w:val="004B630E"/>
    <w:rsid w:val="004C2B29"/>
    <w:rsid w:val="004C5725"/>
    <w:rsid w:val="004C6D75"/>
    <w:rsid w:val="004D0FEC"/>
    <w:rsid w:val="004E079B"/>
    <w:rsid w:val="004E2D8C"/>
    <w:rsid w:val="004E315D"/>
    <w:rsid w:val="004E5AD6"/>
    <w:rsid w:val="004F1E82"/>
    <w:rsid w:val="004F3BB1"/>
    <w:rsid w:val="004F6E21"/>
    <w:rsid w:val="0050004A"/>
    <w:rsid w:val="00500578"/>
    <w:rsid w:val="00500E86"/>
    <w:rsid w:val="00502082"/>
    <w:rsid w:val="00506B23"/>
    <w:rsid w:val="00512E2A"/>
    <w:rsid w:val="00512E8D"/>
    <w:rsid w:val="00513549"/>
    <w:rsid w:val="00514146"/>
    <w:rsid w:val="005146AA"/>
    <w:rsid w:val="005148F7"/>
    <w:rsid w:val="005159B7"/>
    <w:rsid w:val="0051778C"/>
    <w:rsid w:val="00521C24"/>
    <w:rsid w:val="00523516"/>
    <w:rsid w:val="00526701"/>
    <w:rsid w:val="0052698F"/>
    <w:rsid w:val="0054059B"/>
    <w:rsid w:val="00543249"/>
    <w:rsid w:val="00543A03"/>
    <w:rsid w:val="0054469F"/>
    <w:rsid w:val="00544973"/>
    <w:rsid w:val="005452BC"/>
    <w:rsid w:val="00547F95"/>
    <w:rsid w:val="0055097C"/>
    <w:rsid w:val="00556676"/>
    <w:rsid w:val="00556895"/>
    <w:rsid w:val="005647BB"/>
    <w:rsid w:val="005649F5"/>
    <w:rsid w:val="0057127F"/>
    <w:rsid w:val="00571D2C"/>
    <w:rsid w:val="0057248B"/>
    <w:rsid w:val="0057566C"/>
    <w:rsid w:val="00575A3B"/>
    <w:rsid w:val="00576277"/>
    <w:rsid w:val="00592FEF"/>
    <w:rsid w:val="0059308D"/>
    <w:rsid w:val="00594BD0"/>
    <w:rsid w:val="00594CF0"/>
    <w:rsid w:val="005A262C"/>
    <w:rsid w:val="005B1012"/>
    <w:rsid w:val="005B36EB"/>
    <w:rsid w:val="005B3988"/>
    <w:rsid w:val="005B5C66"/>
    <w:rsid w:val="005C0634"/>
    <w:rsid w:val="005C1699"/>
    <w:rsid w:val="005C3D40"/>
    <w:rsid w:val="005C4D72"/>
    <w:rsid w:val="005C6504"/>
    <w:rsid w:val="005D0E98"/>
    <w:rsid w:val="005D177E"/>
    <w:rsid w:val="005D2520"/>
    <w:rsid w:val="005D42C5"/>
    <w:rsid w:val="005D4D26"/>
    <w:rsid w:val="005D57EC"/>
    <w:rsid w:val="005D69EE"/>
    <w:rsid w:val="005E5AAE"/>
    <w:rsid w:val="005E654A"/>
    <w:rsid w:val="005E6F5B"/>
    <w:rsid w:val="005F185B"/>
    <w:rsid w:val="005F2E28"/>
    <w:rsid w:val="005F4FE5"/>
    <w:rsid w:val="005F5782"/>
    <w:rsid w:val="005F67EB"/>
    <w:rsid w:val="005F796D"/>
    <w:rsid w:val="00605B20"/>
    <w:rsid w:val="00605EAC"/>
    <w:rsid w:val="0060751D"/>
    <w:rsid w:val="006122A7"/>
    <w:rsid w:val="0062049F"/>
    <w:rsid w:val="00622E71"/>
    <w:rsid w:val="00626F92"/>
    <w:rsid w:val="00627473"/>
    <w:rsid w:val="00631660"/>
    <w:rsid w:val="006318F9"/>
    <w:rsid w:val="0063566C"/>
    <w:rsid w:val="006402E7"/>
    <w:rsid w:val="006435C4"/>
    <w:rsid w:val="00644954"/>
    <w:rsid w:val="006508C4"/>
    <w:rsid w:val="00651697"/>
    <w:rsid w:val="00652610"/>
    <w:rsid w:val="00653151"/>
    <w:rsid w:val="006554DF"/>
    <w:rsid w:val="00655FA5"/>
    <w:rsid w:val="00663290"/>
    <w:rsid w:val="00663772"/>
    <w:rsid w:val="006645E1"/>
    <w:rsid w:val="0066555C"/>
    <w:rsid w:val="00672283"/>
    <w:rsid w:val="00677736"/>
    <w:rsid w:val="00677A23"/>
    <w:rsid w:val="00677A3A"/>
    <w:rsid w:val="00681A96"/>
    <w:rsid w:val="00683297"/>
    <w:rsid w:val="00685771"/>
    <w:rsid w:val="006863AA"/>
    <w:rsid w:val="00692C72"/>
    <w:rsid w:val="00694132"/>
    <w:rsid w:val="0069535F"/>
    <w:rsid w:val="0069621A"/>
    <w:rsid w:val="006A0604"/>
    <w:rsid w:val="006A2814"/>
    <w:rsid w:val="006A331C"/>
    <w:rsid w:val="006B19D3"/>
    <w:rsid w:val="006B3232"/>
    <w:rsid w:val="006B4C02"/>
    <w:rsid w:val="006B5B1B"/>
    <w:rsid w:val="006C1590"/>
    <w:rsid w:val="006C7678"/>
    <w:rsid w:val="006D2073"/>
    <w:rsid w:val="006D23BC"/>
    <w:rsid w:val="006D3B7A"/>
    <w:rsid w:val="006D4FE3"/>
    <w:rsid w:val="006D76ED"/>
    <w:rsid w:val="006E0A00"/>
    <w:rsid w:val="006E11C0"/>
    <w:rsid w:val="006E352D"/>
    <w:rsid w:val="006E5A89"/>
    <w:rsid w:val="006E73B9"/>
    <w:rsid w:val="006E7B17"/>
    <w:rsid w:val="006E7E84"/>
    <w:rsid w:val="006F586B"/>
    <w:rsid w:val="0070053E"/>
    <w:rsid w:val="007031D6"/>
    <w:rsid w:val="0070650F"/>
    <w:rsid w:val="00706B88"/>
    <w:rsid w:val="007166A8"/>
    <w:rsid w:val="00716D4D"/>
    <w:rsid w:val="007232D3"/>
    <w:rsid w:val="007326A3"/>
    <w:rsid w:val="00734DDB"/>
    <w:rsid w:val="0073649A"/>
    <w:rsid w:val="00742166"/>
    <w:rsid w:val="00743E36"/>
    <w:rsid w:val="0074480D"/>
    <w:rsid w:val="00745458"/>
    <w:rsid w:val="007476F1"/>
    <w:rsid w:val="007539D6"/>
    <w:rsid w:val="0075561B"/>
    <w:rsid w:val="0075613E"/>
    <w:rsid w:val="007611D2"/>
    <w:rsid w:val="007614AF"/>
    <w:rsid w:val="007702E0"/>
    <w:rsid w:val="00771A3F"/>
    <w:rsid w:val="007735EC"/>
    <w:rsid w:val="007756EF"/>
    <w:rsid w:val="00776205"/>
    <w:rsid w:val="0077774F"/>
    <w:rsid w:val="0078190C"/>
    <w:rsid w:val="0078631F"/>
    <w:rsid w:val="00787B9A"/>
    <w:rsid w:val="007900C0"/>
    <w:rsid w:val="007923D8"/>
    <w:rsid w:val="0079487C"/>
    <w:rsid w:val="00795710"/>
    <w:rsid w:val="00795CF8"/>
    <w:rsid w:val="00797411"/>
    <w:rsid w:val="007A0BFC"/>
    <w:rsid w:val="007A52E3"/>
    <w:rsid w:val="007B3E42"/>
    <w:rsid w:val="007B440C"/>
    <w:rsid w:val="007B5667"/>
    <w:rsid w:val="007B5B44"/>
    <w:rsid w:val="007B72FB"/>
    <w:rsid w:val="007C4009"/>
    <w:rsid w:val="007C5C8F"/>
    <w:rsid w:val="007C6954"/>
    <w:rsid w:val="007E42CD"/>
    <w:rsid w:val="007E570A"/>
    <w:rsid w:val="007F2012"/>
    <w:rsid w:val="007F5E5B"/>
    <w:rsid w:val="007F654B"/>
    <w:rsid w:val="007F7F61"/>
    <w:rsid w:val="00801DC9"/>
    <w:rsid w:val="00805765"/>
    <w:rsid w:val="0080623D"/>
    <w:rsid w:val="00807DD2"/>
    <w:rsid w:val="008108D1"/>
    <w:rsid w:val="00810E19"/>
    <w:rsid w:val="00814F91"/>
    <w:rsid w:val="00815842"/>
    <w:rsid w:val="008219FD"/>
    <w:rsid w:val="00823750"/>
    <w:rsid w:val="00830A00"/>
    <w:rsid w:val="008318C0"/>
    <w:rsid w:val="00833157"/>
    <w:rsid w:val="00840C30"/>
    <w:rsid w:val="00841B94"/>
    <w:rsid w:val="00842393"/>
    <w:rsid w:val="00850F28"/>
    <w:rsid w:val="00855962"/>
    <w:rsid w:val="008604D5"/>
    <w:rsid w:val="00860AF9"/>
    <w:rsid w:val="00861C47"/>
    <w:rsid w:val="00862684"/>
    <w:rsid w:val="008638CB"/>
    <w:rsid w:val="008665E6"/>
    <w:rsid w:val="00867939"/>
    <w:rsid w:val="00871AE5"/>
    <w:rsid w:val="008810F9"/>
    <w:rsid w:val="0088598A"/>
    <w:rsid w:val="008867A2"/>
    <w:rsid w:val="00886F59"/>
    <w:rsid w:val="008941F3"/>
    <w:rsid w:val="008975DC"/>
    <w:rsid w:val="008A1437"/>
    <w:rsid w:val="008A430A"/>
    <w:rsid w:val="008A758E"/>
    <w:rsid w:val="008B108E"/>
    <w:rsid w:val="008B13B8"/>
    <w:rsid w:val="008B1B04"/>
    <w:rsid w:val="008C25ED"/>
    <w:rsid w:val="008C268A"/>
    <w:rsid w:val="008C2A35"/>
    <w:rsid w:val="008C2E7D"/>
    <w:rsid w:val="008C6C79"/>
    <w:rsid w:val="008D106B"/>
    <w:rsid w:val="008D1DE1"/>
    <w:rsid w:val="008D35E9"/>
    <w:rsid w:val="008D60F4"/>
    <w:rsid w:val="008D6ADF"/>
    <w:rsid w:val="008D75C8"/>
    <w:rsid w:val="008E0B5F"/>
    <w:rsid w:val="008E51B5"/>
    <w:rsid w:val="008E7EF3"/>
    <w:rsid w:val="008F13F2"/>
    <w:rsid w:val="008F28BC"/>
    <w:rsid w:val="008F2E21"/>
    <w:rsid w:val="008F3572"/>
    <w:rsid w:val="008F4B6D"/>
    <w:rsid w:val="008F7E7F"/>
    <w:rsid w:val="009019C8"/>
    <w:rsid w:val="00907CAF"/>
    <w:rsid w:val="00912273"/>
    <w:rsid w:val="00912655"/>
    <w:rsid w:val="00912B8A"/>
    <w:rsid w:val="00915F62"/>
    <w:rsid w:val="00924E4A"/>
    <w:rsid w:val="00934557"/>
    <w:rsid w:val="009356E1"/>
    <w:rsid w:val="00935FDD"/>
    <w:rsid w:val="0093661B"/>
    <w:rsid w:val="00937734"/>
    <w:rsid w:val="009404DE"/>
    <w:rsid w:val="009433EA"/>
    <w:rsid w:val="00945B66"/>
    <w:rsid w:val="00946E93"/>
    <w:rsid w:val="009500EA"/>
    <w:rsid w:val="0095140B"/>
    <w:rsid w:val="009535CB"/>
    <w:rsid w:val="00954F40"/>
    <w:rsid w:val="00956EF9"/>
    <w:rsid w:val="0096311E"/>
    <w:rsid w:val="0096331D"/>
    <w:rsid w:val="00963493"/>
    <w:rsid w:val="0096421F"/>
    <w:rsid w:val="009651A5"/>
    <w:rsid w:val="00965A28"/>
    <w:rsid w:val="00973885"/>
    <w:rsid w:val="00975F50"/>
    <w:rsid w:val="00976922"/>
    <w:rsid w:val="00981844"/>
    <w:rsid w:val="009824E6"/>
    <w:rsid w:val="00990276"/>
    <w:rsid w:val="00990C2C"/>
    <w:rsid w:val="00993DE2"/>
    <w:rsid w:val="00997D48"/>
    <w:rsid w:val="009A16E1"/>
    <w:rsid w:val="009A2469"/>
    <w:rsid w:val="009A6182"/>
    <w:rsid w:val="009B138D"/>
    <w:rsid w:val="009C4834"/>
    <w:rsid w:val="009C545A"/>
    <w:rsid w:val="009C55D1"/>
    <w:rsid w:val="009C5D4A"/>
    <w:rsid w:val="009C5D6E"/>
    <w:rsid w:val="009D34C9"/>
    <w:rsid w:val="009D58B7"/>
    <w:rsid w:val="009D638B"/>
    <w:rsid w:val="009E05F4"/>
    <w:rsid w:val="009E0E6C"/>
    <w:rsid w:val="009E1F3A"/>
    <w:rsid w:val="009E2D59"/>
    <w:rsid w:val="009E314B"/>
    <w:rsid w:val="009E41EB"/>
    <w:rsid w:val="009E4245"/>
    <w:rsid w:val="009E4D50"/>
    <w:rsid w:val="009F063F"/>
    <w:rsid w:val="009F10DD"/>
    <w:rsid w:val="009F18E7"/>
    <w:rsid w:val="009F201C"/>
    <w:rsid w:val="009F2680"/>
    <w:rsid w:val="009F3F5B"/>
    <w:rsid w:val="009F55FE"/>
    <w:rsid w:val="00A00DC4"/>
    <w:rsid w:val="00A064B8"/>
    <w:rsid w:val="00A153F7"/>
    <w:rsid w:val="00A15EAB"/>
    <w:rsid w:val="00A1685A"/>
    <w:rsid w:val="00A16E4D"/>
    <w:rsid w:val="00A26FD2"/>
    <w:rsid w:val="00A335AB"/>
    <w:rsid w:val="00A41F65"/>
    <w:rsid w:val="00A4554C"/>
    <w:rsid w:val="00A457EA"/>
    <w:rsid w:val="00A45929"/>
    <w:rsid w:val="00A46585"/>
    <w:rsid w:val="00A510E9"/>
    <w:rsid w:val="00A54A44"/>
    <w:rsid w:val="00A55DBA"/>
    <w:rsid w:val="00A57559"/>
    <w:rsid w:val="00A673A7"/>
    <w:rsid w:val="00A722E0"/>
    <w:rsid w:val="00A76047"/>
    <w:rsid w:val="00A810F7"/>
    <w:rsid w:val="00A86DAE"/>
    <w:rsid w:val="00A91631"/>
    <w:rsid w:val="00A933A1"/>
    <w:rsid w:val="00A967E4"/>
    <w:rsid w:val="00A978E1"/>
    <w:rsid w:val="00AA1426"/>
    <w:rsid w:val="00AB16AF"/>
    <w:rsid w:val="00AB2E14"/>
    <w:rsid w:val="00AB78CA"/>
    <w:rsid w:val="00AC023E"/>
    <w:rsid w:val="00AC52E2"/>
    <w:rsid w:val="00AD02E6"/>
    <w:rsid w:val="00AD3229"/>
    <w:rsid w:val="00AD499C"/>
    <w:rsid w:val="00AD630D"/>
    <w:rsid w:val="00AD7C8A"/>
    <w:rsid w:val="00AD7F21"/>
    <w:rsid w:val="00AE04BE"/>
    <w:rsid w:val="00AE06AF"/>
    <w:rsid w:val="00AE4170"/>
    <w:rsid w:val="00AE7D9C"/>
    <w:rsid w:val="00AF008A"/>
    <w:rsid w:val="00AF3B4A"/>
    <w:rsid w:val="00AF5CB6"/>
    <w:rsid w:val="00AF7477"/>
    <w:rsid w:val="00AF75E1"/>
    <w:rsid w:val="00B02C28"/>
    <w:rsid w:val="00B02C98"/>
    <w:rsid w:val="00B07771"/>
    <w:rsid w:val="00B108DE"/>
    <w:rsid w:val="00B11493"/>
    <w:rsid w:val="00B1347E"/>
    <w:rsid w:val="00B14295"/>
    <w:rsid w:val="00B146B8"/>
    <w:rsid w:val="00B147E0"/>
    <w:rsid w:val="00B1499B"/>
    <w:rsid w:val="00B16245"/>
    <w:rsid w:val="00B17177"/>
    <w:rsid w:val="00B20664"/>
    <w:rsid w:val="00B21E06"/>
    <w:rsid w:val="00B22CAC"/>
    <w:rsid w:val="00B23022"/>
    <w:rsid w:val="00B23290"/>
    <w:rsid w:val="00B33355"/>
    <w:rsid w:val="00B350D6"/>
    <w:rsid w:val="00B402C1"/>
    <w:rsid w:val="00B40703"/>
    <w:rsid w:val="00B4140E"/>
    <w:rsid w:val="00B471C3"/>
    <w:rsid w:val="00B4731E"/>
    <w:rsid w:val="00B510F7"/>
    <w:rsid w:val="00B54972"/>
    <w:rsid w:val="00B60188"/>
    <w:rsid w:val="00B63BD6"/>
    <w:rsid w:val="00B640E0"/>
    <w:rsid w:val="00B65E91"/>
    <w:rsid w:val="00B66963"/>
    <w:rsid w:val="00B7344E"/>
    <w:rsid w:val="00B74BE4"/>
    <w:rsid w:val="00B82B2B"/>
    <w:rsid w:val="00B83699"/>
    <w:rsid w:val="00B85DC5"/>
    <w:rsid w:val="00B86C1F"/>
    <w:rsid w:val="00B925C3"/>
    <w:rsid w:val="00B9358F"/>
    <w:rsid w:val="00BA5EAB"/>
    <w:rsid w:val="00BB6200"/>
    <w:rsid w:val="00BB7BA6"/>
    <w:rsid w:val="00BB7BB4"/>
    <w:rsid w:val="00BD1E95"/>
    <w:rsid w:val="00BE4DAC"/>
    <w:rsid w:val="00BE676F"/>
    <w:rsid w:val="00BE7825"/>
    <w:rsid w:val="00BE7D0F"/>
    <w:rsid w:val="00BF17FD"/>
    <w:rsid w:val="00BF29B4"/>
    <w:rsid w:val="00BF489D"/>
    <w:rsid w:val="00BF567C"/>
    <w:rsid w:val="00BF5906"/>
    <w:rsid w:val="00C00760"/>
    <w:rsid w:val="00C0292E"/>
    <w:rsid w:val="00C0661E"/>
    <w:rsid w:val="00C07D4E"/>
    <w:rsid w:val="00C119EB"/>
    <w:rsid w:val="00C155B6"/>
    <w:rsid w:val="00C15CC5"/>
    <w:rsid w:val="00C23D30"/>
    <w:rsid w:val="00C332AF"/>
    <w:rsid w:val="00C33F31"/>
    <w:rsid w:val="00C36232"/>
    <w:rsid w:val="00C376CD"/>
    <w:rsid w:val="00C41047"/>
    <w:rsid w:val="00C43499"/>
    <w:rsid w:val="00C5003F"/>
    <w:rsid w:val="00C52835"/>
    <w:rsid w:val="00C5682A"/>
    <w:rsid w:val="00C568CE"/>
    <w:rsid w:val="00C631FB"/>
    <w:rsid w:val="00C63920"/>
    <w:rsid w:val="00C654A7"/>
    <w:rsid w:val="00C65BC6"/>
    <w:rsid w:val="00C65EC2"/>
    <w:rsid w:val="00C67D88"/>
    <w:rsid w:val="00C75F84"/>
    <w:rsid w:val="00C76345"/>
    <w:rsid w:val="00C765E4"/>
    <w:rsid w:val="00C76D5B"/>
    <w:rsid w:val="00C80E6B"/>
    <w:rsid w:val="00C80F63"/>
    <w:rsid w:val="00C81EF7"/>
    <w:rsid w:val="00C87F50"/>
    <w:rsid w:val="00C92F0F"/>
    <w:rsid w:val="00C93AB2"/>
    <w:rsid w:val="00C97254"/>
    <w:rsid w:val="00CA65CE"/>
    <w:rsid w:val="00CB0615"/>
    <w:rsid w:val="00CB1B7A"/>
    <w:rsid w:val="00CB371B"/>
    <w:rsid w:val="00CB3D0D"/>
    <w:rsid w:val="00CB4555"/>
    <w:rsid w:val="00CB711C"/>
    <w:rsid w:val="00CB7F09"/>
    <w:rsid w:val="00CC317B"/>
    <w:rsid w:val="00CC7117"/>
    <w:rsid w:val="00CC743E"/>
    <w:rsid w:val="00CC7DD0"/>
    <w:rsid w:val="00CD1DA8"/>
    <w:rsid w:val="00CD247D"/>
    <w:rsid w:val="00CD286B"/>
    <w:rsid w:val="00CE3FBC"/>
    <w:rsid w:val="00CE7BD5"/>
    <w:rsid w:val="00CF15DF"/>
    <w:rsid w:val="00CF4A1A"/>
    <w:rsid w:val="00CF5DE9"/>
    <w:rsid w:val="00CF6348"/>
    <w:rsid w:val="00CF7130"/>
    <w:rsid w:val="00CF7172"/>
    <w:rsid w:val="00CF7572"/>
    <w:rsid w:val="00D01812"/>
    <w:rsid w:val="00D01FEC"/>
    <w:rsid w:val="00D03924"/>
    <w:rsid w:val="00D054D7"/>
    <w:rsid w:val="00D05B15"/>
    <w:rsid w:val="00D06791"/>
    <w:rsid w:val="00D139B3"/>
    <w:rsid w:val="00D14695"/>
    <w:rsid w:val="00D22A35"/>
    <w:rsid w:val="00D27B19"/>
    <w:rsid w:val="00D31677"/>
    <w:rsid w:val="00D35131"/>
    <w:rsid w:val="00D35E17"/>
    <w:rsid w:val="00D36338"/>
    <w:rsid w:val="00D373F4"/>
    <w:rsid w:val="00D425B3"/>
    <w:rsid w:val="00D46BFA"/>
    <w:rsid w:val="00D4719D"/>
    <w:rsid w:val="00D50181"/>
    <w:rsid w:val="00D510FB"/>
    <w:rsid w:val="00D532FE"/>
    <w:rsid w:val="00D5425E"/>
    <w:rsid w:val="00D57872"/>
    <w:rsid w:val="00D57D44"/>
    <w:rsid w:val="00D601E7"/>
    <w:rsid w:val="00D63791"/>
    <w:rsid w:val="00D710BC"/>
    <w:rsid w:val="00D7111F"/>
    <w:rsid w:val="00D74222"/>
    <w:rsid w:val="00D7458E"/>
    <w:rsid w:val="00D7525D"/>
    <w:rsid w:val="00D800FB"/>
    <w:rsid w:val="00D900A6"/>
    <w:rsid w:val="00D9347F"/>
    <w:rsid w:val="00D93E32"/>
    <w:rsid w:val="00DA2DEC"/>
    <w:rsid w:val="00DA3094"/>
    <w:rsid w:val="00DA535E"/>
    <w:rsid w:val="00DB0F67"/>
    <w:rsid w:val="00DB13C4"/>
    <w:rsid w:val="00DC04ED"/>
    <w:rsid w:val="00DC3DAD"/>
    <w:rsid w:val="00DC4931"/>
    <w:rsid w:val="00DC4AD8"/>
    <w:rsid w:val="00DC5BAA"/>
    <w:rsid w:val="00DC7490"/>
    <w:rsid w:val="00DC7F42"/>
    <w:rsid w:val="00DD0A06"/>
    <w:rsid w:val="00DD284D"/>
    <w:rsid w:val="00DE126F"/>
    <w:rsid w:val="00DE3115"/>
    <w:rsid w:val="00DE3403"/>
    <w:rsid w:val="00DE559B"/>
    <w:rsid w:val="00DE58E6"/>
    <w:rsid w:val="00DE7FB6"/>
    <w:rsid w:val="00DF133C"/>
    <w:rsid w:val="00DF24A0"/>
    <w:rsid w:val="00DF3187"/>
    <w:rsid w:val="00DF3782"/>
    <w:rsid w:val="00E053F7"/>
    <w:rsid w:val="00E069F7"/>
    <w:rsid w:val="00E07C30"/>
    <w:rsid w:val="00E12B23"/>
    <w:rsid w:val="00E177DC"/>
    <w:rsid w:val="00E17F0D"/>
    <w:rsid w:val="00E211C1"/>
    <w:rsid w:val="00E2786B"/>
    <w:rsid w:val="00E27D12"/>
    <w:rsid w:val="00E42875"/>
    <w:rsid w:val="00E43A41"/>
    <w:rsid w:val="00E44652"/>
    <w:rsid w:val="00E520FF"/>
    <w:rsid w:val="00E52543"/>
    <w:rsid w:val="00E52986"/>
    <w:rsid w:val="00E52CAD"/>
    <w:rsid w:val="00E5309F"/>
    <w:rsid w:val="00E57406"/>
    <w:rsid w:val="00E5795D"/>
    <w:rsid w:val="00E655A7"/>
    <w:rsid w:val="00E73837"/>
    <w:rsid w:val="00E81C62"/>
    <w:rsid w:val="00E82D94"/>
    <w:rsid w:val="00E85677"/>
    <w:rsid w:val="00E86A31"/>
    <w:rsid w:val="00E87958"/>
    <w:rsid w:val="00E87FBB"/>
    <w:rsid w:val="00E924DE"/>
    <w:rsid w:val="00E929F0"/>
    <w:rsid w:val="00E95050"/>
    <w:rsid w:val="00E96331"/>
    <w:rsid w:val="00EA0EF0"/>
    <w:rsid w:val="00EA4524"/>
    <w:rsid w:val="00EA5458"/>
    <w:rsid w:val="00EA7454"/>
    <w:rsid w:val="00EB3180"/>
    <w:rsid w:val="00EB5F87"/>
    <w:rsid w:val="00EC15AC"/>
    <w:rsid w:val="00EC4326"/>
    <w:rsid w:val="00EC6000"/>
    <w:rsid w:val="00EC61DD"/>
    <w:rsid w:val="00EC6F62"/>
    <w:rsid w:val="00ED3013"/>
    <w:rsid w:val="00ED43AF"/>
    <w:rsid w:val="00EE053C"/>
    <w:rsid w:val="00EE135D"/>
    <w:rsid w:val="00EE1838"/>
    <w:rsid w:val="00EE1945"/>
    <w:rsid w:val="00EE4CDA"/>
    <w:rsid w:val="00EE6285"/>
    <w:rsid w:val="00EE7A4C"/>
    <w:rsid w:val="00EF164A"/>
    <w:rsid w:val="00EF305A"/>
    <w:rsid w:val="00EF4E4D"/>
    <w:rsid w:val="00F00ED4"/>
    <w:rsid w:val="00F02CD0"/>
    <w:rsid w:val="00F03236"/>
    <w:rsid w:val="00F042D9"/>
    <w:rsid w:val="00F048C0"/>
    <w:rsid w:val="00F04F8E"/>
    <w:rsid w:val="00F07547"/>
    <w:rsid w:val="00F13647"/>
    <w:rsid w:val="00F13F28"/>
    <w:rsid w:val="00F2648B"/>
    <w:rsid w:val="00F3164A"/>
    <w:rsid w:val="00F31E49"/>
    <w:rsid w:val="00F328BB"/>
    <w:rsid w:val="00F42CB4"/>
    <w:rsid w:val="00F43701"/>
    <w:rsid w:val="00F504B0"/>
    <w:rsid w:val="00F539AF"/>
    <w:rsid w:val="00F53CFB"/>
    <w:rsid w:val="00F56D2E"/>
    <w:rsid w:val="00F61D59"/>
    <w:rsid w:val="00F61FB5"/>
    <w:rsid w:val="00F64E48"/>
    <w:rsid w:val="00F675D5"/>
    <w:rsid w:val="00F726CB"/>
    <w:rsid w:val="00F764E8"/>
    <w:rsid w:val="00F768A5"/>
    <w:rsid w:val="00F8361C"/>
    <w:rsid w:val="00F850FC"/>
    <w:rsid w:val="00F93121"/>
    <w:rsid w:val="00F96AC4"/>
    <w:rsid w:val="00F9781E"/>
    <w:rsid w:val="00FA02C3"/>
    <w:rsid w:val="00FA79F7"/>
    <w:rsid w:val="00FB035D"/>
    <w:rsid w:val="00FB2E88"/>
    <w:rsid w:val="00FB3F78"/>
    <w:rsid w:val="00FC19AE"/>
    <w:rsid w:val="00FD024B"/>
    <w:rsid w:val="00FD1350"/>
    <w:rsid w:val="00FE3081"/>
    <w:rsid w:val="00FE4078"/>
    <w:rsid w:val="00FE4EA0"/>
    <w:rsid w:val="00FE6720"/>
    <w:rsid w:val="00FE6EB7"/>
    <w:rsid w:val="00FE7A27"/>
    <w:rsid w:val="00FF3322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AAEB85C"/>
  <w15:docId w15:val="{A0722C54-65F6-47E4-B0A2-71F84AB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13E"/>
    <w:pPr>
      <w:spacing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7743"/>
    <w:pPr>
      <w:keepNext/>
      <w:keepLines/>
      <w:numPr>
        <w:numId w:val="32"/>
      </w:numPr>
      <w:spacing w:before="520" w:after="120" w:line="280" w:lineRule="exact"/>
      <w:ind w:left="431" w:hanging="431"/>
      <w:outlineLvl w:val="0"/>
    </w:pPr>
    <w:rPr>
      <w:rFonts w:eastAsiaTheme="majorEastAsia" w:cstheme="majorBidi"/>
      <w:b/>
      <w:color w:val="0078D2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4834"/>
    <w:pPr>
      <w:keepNext/>
      <w:keepLines/>
      <w:numPr>
        <w:ilvl w:val="1"/>
        <w:numId w:val="32"/>
      </w:numPr>
      <w:spacing w:after="120" w:line="280" w:lineRule="exact"/>
      <w:outlineLvl w:val="1"/>
    </w:pPr>
    <w:rPr>
      <w:rFonts w:eastAsiaTheme="majorEastAsia" w:cstheme="majorBidi"/>
      <w:color w:val="0078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236"/>
    <w:pPr>
      <w:keepNext/>
      <w:keepLines/>
      <w:numPr>
        <w:ilvl w:val="2"/>
        <w:numId w:val="32"/>
      </w:numPr>
      <w:spacing w:before="140" w:after="120" w:line="280" w:lineRule="exact"/>
      <w:outlineLvl w:val="2"/>
    </w:pPr>
    <w:rPr>
      <w:rFonts w:eastAsiaTheme="majorEastAsia" w:cstheme="majorBidi"/>
      <w:i/>
      <w:iCs/>
      <w:color w:val="0078D2"/>
      <w:sz w:val="22"/>
      <w:szCs w:val="24"/>
    </w:rPr>
  </w:style>
  <w:style w:type="paragraph" w:styleId="Heading4">
    <w:name w:val="heading 4"/>
    <w:basedOn w:val="Heading3"/>
    <w:next w:val="Normal"/>
    <w:link w:val="Heading4Char"/>
    <w:qFormat/>
    <w:rsid w:val="008D60F4"/>
    <w:pPr>
      <w:keepLines w:val="0"/>
      <w:numPr>
        <w:ilvl w:val="3"/>
      </w:numPr>
      <w:spacing w:after="40"/>
      <w:outlineLvl w:val="3"/>
    </w:pPr>
    <w:rPr>
      <w:rFonts w:eastAsia="Times New Roman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1B62"/>
    <w:pPr>
      <w:spacing w:after="1440" w:line="240" w:lineRule="auto"/>
      <w:outlineLvl w:val="0"/>
    </w:pPr>
    <w:rPr>
      <w:rFonts w:cs="Arial"/>
      <w:b/>
      <w:bCs/>
      <w:kern w:val="28"/>
      <w:sz w:val="36"/>
      <w:szCs w:val="32"/>
    </w:rPr>
  </w:style>
  <w:style w:type="paragraph" w:styleId="Footer">
    <w:name w:val="footer"/>
    <w:basedOn w:val="Normal"/>
    <w:link w:val="FooterChar"/>
    <w:uiPriority w:val="99"/>
    <w:rsid w:val="00A15EAB"/>
    <w:pPr>
      <w:tabs>
        <w:tab w:val="center" w:pos="4153"/>
        <w:tab w:val="right" w:pos="8306"/>
      </w:tabs>
    </w:pPr>
    <w:rPr>
      <w:color w:val="C0C0C0"/>
      <w:sz w:val="18"/>
    </w:rPr>
  </w:style>
  <w:style w:type="paragraph" w:styleId="Header">
    <w:name w:val="header"/>
    <w:basedOn w:val="Normal"/>
    <w:link w:val="HeaderChar"/>
    <w:autoRedefine/>
    <w:uiPriority w:val="99"/>
    <w:rsid w:val="00993DE2"/>
    <w:pPr>
      <w:tabs>
        <w:tab w:val="center" w:pos="4153"/>
        <w:tab w:val="right" w:pos="8306"/>
      </w:tabs>
    </w:pPr>
    <w:rPr>
      <w:noProof/>
      <w:sz w:val="18"/>
    </w:rPr>
  </w:style>
  <w:style w:type="paragraph" w:customStyle="1" w:styleId="Heading1Appendix">
    <w:name w:val="Heading 1 Appendix"/>
    <w:basedOn w:val="Heading1"/>
    <w:rsid w:val="00DA2DEC"/>
    <w:pPr>
      <w:numPr>
        <w:numId w:val="0"/>
      </w:numPr>
      <w:spacing w:before="0" w:after="240"/>
    </w:pPr>
  </w:style>
  <w:style w:type="character" w:customStyle="1" w:styleId="Heading1Char">
    <w:name w:val="Heading 1 Char"/>
    <w:basedOn w:val="DefaultParagraphFont"/>
    <w:link w:val="Heading1"/>
    <w:uiPriority w:val="9"/>
    <w:rsid w:val="001C7743"/>
    <w:rPr>
      <w:rFonts w:ascii="Arial" w:eastAsiaTheme="majorEastAsia" w:hAnsi="Arial" w:cstheme="majorBidi"/>
      <w:b/>
      <w:color w:val="0078D2"/>
      <w:sz w:val="30"/>
      <w:szCs w:val="32"/>
      <w:lang w:eastAsia="en-US"/>
    </w:rPr>
  </w:style>
  <w:style w:type="paragraph" w:customStyle="1" w:styleId="Heading1Feedback">
    <w:name w:val="Heading 1 Feedback"/>
    <w:basedOn w:val="Heading1"/>
    <w:rsid w:val="00AD630D"/>
  </w:style>
  <w:style w:type="paragraph" w:styleId="ListBullet">
    <w:name w:val="List Bullet"/>
    <w:basedOn w:val="Normal"/>
    <w:rsid w:val="00AD630D"/>
    <w:pPr>
      <w:numPr>
        <w:numId w:val="2"/>
      </w:numPr>
      <w:tabs>
        <w:tab w:val="left" w:pos="425"/>
      </w:tabs>
      <w:spacing w:before="60"/>
    </w:pPr>
  </w:style>
  <w:style w:type="paragraph" w:styleId="ListBullet2">
    <w:name w:val="List Bullet 2"/>
    <w:basedOn w:val="Normal"/>
    <w:rsid w:val="00AD630D"/>
    <w:pPr>
      <w:numPr>
        <w:numId w:val="4"/>
      </w:numPr>
      <w:spacing w:before="40"/>
    </w:pPr>
  </w:style>
  <w:style w:type="character" w:styleId="PageNumber">
    <w:name w:val="page number"/>
    <w:basedOn w:val="DefaultParagraphFont"/>
    <w:rsid w:val="005B5C66"/>
    <w:rPr>
      <w:rFonts w:ascii="Arial" w:hAnsi="Arial"/>
      <w:color w:val="auto"/>
      <w:sz w:val="18"/>
    </w:rPr>
  </w:style>
  <w:style w:type="paragraph" w:customStyle="1" w:styleId="Title2">
    <w:name w:val="Title 2"/>
    <w:basedOn w:val="Normal"/>
    <w:rsid w:val="0002578F"/>
    <w:pPr>
      <w:spacing w:before="120" w:after="720" w:line="240" w:lineRule="auto"/>
    </w:pPr>
    <w:rPr>
      <w:b/>
      <w:color w:val="0078D2"/>
      <w:sz w:val="28"/>
      <w:szCs w:val="28"/>
    </w:rPr>
  </w:style>
  <w:style w:type="character" w:styleId="Hyperlink">
    <w:name w:val="Hyperlink"/>
    <w:basedOn w:val="DefaultParagraphFont"/>
    <w:uiPriority w:val="99"/>
    <w:rsid w:val="00AD630D"/>
    <w:rPr>
      <w:color w:val="0000FF"/>
      <w:u w:val="none"/>
    </w:rPr>
  </w:style>
  <w:style w:type="paragraph" w:customStyle="1" w:styleId="Reversetitlepage">
    <w:name w:val="Reverse title page"/>
    <w:basedOn w:val="Normal"/>
    <w:rsid w:val="00AD630D"/>
    <w:pPr>
      <w:spacing w:line="240" w:lineRule="exact"/>
    </w:pPr>
    <w:rPr>
      <w:sz w:val="16"/>
      <w:szCs w:val="16"/>
    </w:rPr>
  </w:style>
  <w:style w:type="paragraph" w:customStyle="1" w:styleId="Contentsheading">
    <w:name w:val="Contents heading"/>
    <w:basedOn w:val="Heading1"/>
    <w:rsid w:val="00AD630D"/>
  </w:style>
  <w:style w:type="paragraph" w:styleId="TOC1">
    <w:name w:val="toc 1"/>
    <w:basedOn w:val="Normal"/>
    <w:next w:val="Normal"/>
    <w:uiPriority w:val="39"/>
    <w:rsid w:val="009C4834"/>
    <w:pPr>
      <w:tabs>
        <w:tab w:val="left" w:pos="284"/>
        <w:tab w:val="right" w:leader="dot" w:pos="9639"/>
      </w:tabs>
      <w:spacing w:before="120" w:line="240" w:lineRule="exact"/>
      <w:ind w:left="284" w:hanging="284"/>
    </w:pPr>
  </w:style>
  <w:style w:type="paragraph" w:styleId="TOC2">
    <w:name w:val="toc 2"/>
    <w:basedOn w:val="Normal"/>
    <w:next w:val="Normal"/>
    <w:autoRedefine/>
    <w:uiPriority w:val="39"/>
    <w:rsid w:val="009C4834"/>
    <w:pPr>
      <w:tabs>
        <w:tab w:val="left" w:pos="851"/>
        <w:tab w:val="right" w:leader="dot" w:pos="9639"/>
      </w:tabs>
      <w:spacing w:line="280" w:lineRule="exact"/>
      <w:ind w:left="851" w:hanging="567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9C4834"/>
    <w:pPr>
      <w:tabs>
        <w:tab w:val="left" w:pos="1559"/>
        <w:tab w:val="right" w:leader="dot" w:pos="9639"/>
      </w:tabs>
      <w:spacing w:line="280" w:lineRule="exact"/>
      <w:ind w:left="1560" w:hanging="709"/>
    </w:pPr>
    <w:rPr>
      <w:noProof/>
      <w:szCs w:val="22"/>
    </w:rPr>
  </w:style>
  <w:style w:type="paragraph" w:customStyle="1" w:styleId="Group">
    <w:name w:val="Group"/>
    <w:basedOn w:val="Title2"/>
    <w:rsid w:val="00AD630D"/>
  </w:style>
  <w:style w:type="paragraph" w:customStyle="1" w:styleId="MonthYear">
    <w:name w:val="Month Year"/>
    <w:basedOn w:val="Title2"/>
    <w:rsid w:val="00AD630D"/>
  </w:style>
  <w:style w:type="paragraph" w:customStyle="1" w:styleId="TxBrp1">
    <w:name w:val="TxBr_p1"/>
    <w:basedOn w:val="Normal"/>
    <w:rsid w:val="00AD630D"/>
    <w:pPr>
      <w:tabs>
        <w:tab w:val="left" w:pos="204"/>
      </w:tabs>
      <w:spacing w:line="283" w:lineRule="atLeast"/>
      <w:jc w:val="both"/>
    </w:pPr>
    <w:rPr>
      <w:snapToGrid w:val="0"/>
    </w:rPr>
  </w:style>
  <w:style w:type="paragraph" w:styleId="BalloonText">
    <w:name w:val="Balloon Text"/>
    <w:basedOn w:val="Normal"/>
    <w:link w:val="BalloonTextChar"/>
    <w:semiHidden/>
    <w:rsid w:val="00AD630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D43AF"/>
    <w:pPr>
      <w:spacing w:line="260" w:lineRule="exact"/>
    </w:pPr>
    <w:rPr>
      <w:sz w:val="18"/>
    </w:rPr>
  </w:style>
  <w:style w:type="character" w:styleId="FootnoteReference">
    <w:name w:val="footnote reference"/>
    <w:basedOn w:val="DefaultParagraphFont"/>
    <w:semiHidden/>
    <w:rsid w:val="00ED43AF"/>
    <w:rPr>
      <w:rFonts w:ascii="Arial" w:hAnsi="Arial"/>
      <w:sz w:val="18"/>
      <w:vertAlign w:val="baseline"/>
    </w:rPr>
  </w:style>
  <w:style w:type="paragraph" w:customStyle="1" w:styleId="Caption1">
    <w:name w:val="Caption1"/>
    <w:basedOn w:val="Normal"/>
    <w:rsid w:val="003775A3"/>
    <w:rPr>
      <w:sz w:val="18"/>
    </w:rPr>
  </w:style>
  <w:style w:type="paragraph" w:customStyle="1" w:styleId="Title3">
    <w:name w:val="Title 3"/>
    <w:basedOn w:val="Normal"/>
    <w:rsid w:val="00AD630D"/>
    <w:pPr>
      <w:pBdr>
        <w:top w:val="single" w:sz="4" w:space="1" w:color="auto"/>
      </w:pBdr>
      <w:jc w:val="center"/>
    </w:pPr>
    <w:rPr>
      <w:rFonts w:ascii="Arial Bold" w:hAnsi="Arial Bold"/>
      <w:b/>
      <w:i/>
      <w:spacing w:val="20"/>
      <w:sz w:val="24"/>
    </w:rPr>
  </w:style>
  <w:style w:type="paragraph" w:styleId="DocumentMap">
    <w:name w:val="Document Map"/>
    <w:basedOn w:val="Normal"/>
    <w:link w:val="DocumentMapChar"/>
    <w:semiHidden/>
    <w:rsid w:val="00267C0D"/>
    <w:pPr>
      <w:shd w:val="clear" w:color="auto" w:fill="000080"/>
    </w:pPr>
    <w:rPr>
      <w:rFonts w:ascii="Tahoma" w:hAnsi="Tahoma" w:cs="Tahoma"/>
    </w:rPr>
  </w:style>
  <w:style w:type="paragraph" w:customStyle="1" w:styleId="ListNumber1">
    <w:name w:val="List Number1"/>
    <w:basedOn w:val="Normal"/>
    <w:rsid w:val="00EB3180"/>
    <w:pPr>
      <w:numPr>
        <w:numId w:val="10"/>
      </w:numPr>
      <w:spacing w:before="60"/>
    </w:pPr>
  </w:style>
  <w:style w:type="paragraph" w:customStyle="1" w:styleId="Default">
    <w:name w:val="Default"/>
    <w:rsid w:val="001D1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rsid w:val="008D60F4"/>
    <w:rPr>
      <w:rFonts w:ascii="Arial" w:hAnsi="Arial" w:cs="Arial"/>
      <w:i/>
      <w:iCs/>
      <w:color w:val="000000"/>
      <w:lang w:eastAsia="en-US"/>
    </w:rPr>
  </w:style>
  <w:style w:type="paragraph" w:customStyle="1" w:styleId="Heading1part">
    <w:name w:val="Heading 1 part"/>
    <w:basedOn w:val="Heading1"/>
    <w:qFormat/>
    <w:rsid w:val="005D42C5"/>
    <w:pPr>
      <w:spacing w:after="240"/>
    </w:pPr>
    <w:rPr>
      <w:rFonts w:ascii="Arial Bold" w:hAnsi="Arial Bold"/>
      <w:caps/>
    </w:rPr>
  </w:style>
  <w:style w:type="paragraph" w:styleId="TOC4">
    <w:name w:val="toc 4"/>
    <w:basedOn w:val="Normal"/>
    <w:next w:val="Normal"/>
    <w:autoRedefine/>
    <w:uiPriority w:val="39"/>
    <w:rsid w:val="009C4834"/>
    <w:pPr>
      <w:tabs>
        <w:tab w:val="left" w:pos="2552"/>
        <w:tab w:val="right" w:leader="dot" w:pos="9639"/>
      </w:tabs>
      <w:spacing w:line="280" w:lineRule="exact"/>
      <w:ind w:left="1559"/>
    </w:pPr>
    <w:rPr>
      <w:noProof/>
    </w:rPr>
  </w:style>
  <w:style w:type="paragraph" w:customStyle="1" w:styleId="Version">
    <w:name w:val="Version"/>
    <w:basedOn w:val="MonthYear"/>
    <w:qFormat/>
    <w:rsid w:val="002E19A2"/>
    <w:pPr>
      <w:spacing w:after="80"/>
    </w:pPr>
  </w:style>
  <w:style w:type="character" w:customStyle="1" w:styleId="Heading2Char">
    <w:name w:val="Heading 2 Char"/>
    <w:basedOn w:val="DefaultParagraphFont"/>
    <w:link w:val="Heading2"/>
    <w:uiPriority w:val="9"/>
    <w:rsid w:val="009C4834"/>
    <w:rPr>
      <w:rFonts w:ascii="Arial" w:eastAsiaTheme="majorEastAsia" w:hAnsi="Arial" w:cstheme="majorBidi"/>
      <w:color w:val="0078D2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A7C5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E1B62"/>
    <w:rPr>
      <w:rFonts w:ascii="Arial" w:hAnsi="Arial" w:cs="Arial"/>
      <w:b/>
      <w:bCs/>
      <w:kern w:val="28"/>
      <w:sz w:val="36"/>
      <w:szCs w:val="32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A7C51"/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A7C51"/>
    <w:rPr>
      <w:rFonts w:ascii="Tahoma" w:hAnsi="Tahoma" w:cs="Tahoma"/>
      <w:shd w:val="clear" w:color="auto" w:fill="00008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C51"/>
    <w:rPr>
      <w:rFonts w:ascii="Arial" w:hAnsi="Arial"/>
      <w:color w:val="C0C0C0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A7C5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3DE2"/>
    <w:rPr>
      <w:rFonts w:ascii="Arial" w:hAnsi="Arial"/>
      <w:noProof/>
      <w:sz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03236"/>
    <w:rPr>
      <w:rFonts w:ascii="Arial" w:eastAsiaTheme="majorEastAsia" w:hAnsi="Arial" w:cstheme="majorBidi"/>
      <w:i/>
      <w:iCs/>
      <w:color w:val="0078D2"/>
      <w:sz w:val="22"/>
      <w:szCs w:val="24"/>
      <w:lang w:eastAsia="en-US"/>
    </w:rPr>
  </w:style>
  <w:style w:type="paragraph" w:customStyle="1" w:styleId="Heading2Appendix">
    <w:name w:val="Heading 2 Appendix"/>
    <w:basedOn w:val="Heading2"/>
    <w:link w:val="Heading2AppendixChar"/>
    <w:qFormat/>
    <w:rsid w:val="001B23F1"/>
    <w:pPr>
      <w:numPr>
        <w:ilvl w:val="0"/>
        <w:numId w:val="0"/>
      </w:numPr>
    </w:pPr>
  </w:style>
  <w:style w:type="character" w:customStyle="1" w:styleId="Heading2AppendixChar">
    <w:name w:val="Heading 2 Appendix Char"/>
    <w:basedOn w:val="Heading2Char"/>
    <w:link w:val="Heading2Appendix"/>
    <w:rsid w:val="008941F3"/>
    <w:rPr>
      <w:rFonts w:ascii="Arial" w:eastAsiaTheme="majorEastAsia" w:hAnsi="Arial" w:cstheme="majorBidi"/>
      <w:b w:val="0"/>
      <w:snapToGrid/>
      <w:color w:val="D12329"/>
      <w:sz w:val="22"/>
      <w:szCs w:val="26"/>
      <w:lang w:eastAsia="en-US"/>
    </w:rPr>
  </w:style>
  <w:style w:type="character" w:styleId="Strong">
    <w:name w:val="Strong"/>
    <w:basedOn w:val="DefaultParagraphFont"/>
    <w:qFormat/>
    <w:rsid w:val="00F61D59"/>
    <w:rPr>
      <w:b/>
      <w:bCs/>
    </w:rPr>
  </w:style>
  <w:style w:type="table" w:styleId="TableGrid">
    <w:name w:val="Table Grid"/>
    <w:basedOn w:val="TableNormal"/>
    <w:rsid w:val="00C5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797411"/>
    <w:pPr>
      <w:numPr>
        <w:numId w:val="21"/>
      </w:numPr>
      <w:tabs>
        <w:tab w:val="left" w:pos="357"/>
      </w:tabs>
      <w:spacing w:after="40" w:line="280" w:lineRule="exact"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CB3D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0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B63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63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B63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30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23290"/>
    <w:rPr>
      <w:rFonts w:ascii="Arial" w:hAnsi="Arial"/>
      <w:lang w:eastAsia="en-US"/>
    </w:rPr>
  </w:style>
  <w:style w:type="paragraph" w:styleId="BodyText">
    <w:name w:val="Body Text"/>
    <w:basedOn w:val="Normal"/>
    <w:link w:val="BodyTextChar"/>
    <w:rsid w:val="008D60F4"/>
    <w:pPr>
      <w:spacing w:before="40" w:after="240" w:line="280" w:lineRule="atLeast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8D60F4"/>
    <w:rPr>
      <w:rFonts w:ascii="Arial" w:eastAsiaTheme="minorHAnsi" w:hAnsi="Arial" w:cstheme="minorBidi"/>
      <w:szCs w:val="22"/>
      <w:lang w:eastAsia="en-US"/>
    </w:rPr>
  </w:style>
  <w:style w:type="paragraph" w:customStyle="1" w:styleId="Heading1contents">
    <w:name w:val="Heading 1 contents"/>
    <w:basedOn w:val="Normal"/>
    <w:qFormat/>
    <w:rsid w:val="008D60F4"/>
    <w:pPr>
      <w:spacing w:after="100" w:line="280" w:lineRule="exact"/>
    </w:pPr>
    <w:rPr>
      <w:b/>
      <w:color w:val="0078D2"/>
      <w:sz w:val="28"/>
    </w:rPr>
  </w:style>
  <w:style w:type="paragraph" w:customStyle="1" w:styleId="Heading1nonumber">
    <w:name w:val="Heading 1 no number"/>
    <w:basedOn w:val="Normal"/>
    <w:qFormat/>
    <w:rsid w:val="008D60F4"/>
    <w:pPr>
      <w:spacing w:after="100" w:line="280" w:lineRule="exact"/>
    </w:pPr>
    <w:rPr>
      <w:b/>
      <w:color w:val="0078D2"/>
      <w:sz w:val="28"/>
    </w:rPr>
  </w:style>
  <w:style w:type="paragraph" w:customStyle="1" w:styleId="DEMHeading4">
    <w:name w:val="DEM Heading 4"/>
    <w:basedOn w:val="Heading4"/>
    <w:qFormat/>
    <w:rsid w:val="00993DE2"/>
    <w:pPr>
      <w:numPr>
        <w:numId w:val="33"/>
      </w:numPr>
    </w:pPr>
  </w:style>
  <w:style w:type="character" w:customStyle="1" w:styleId="bold">
    <w:name w:val="bold"/>
    <w:basedOn w:val="DefaultParagraphFont"/>
    <w:uiPriority w:val="1"/>
    <w:rsid w:val="003B762A"/>
    <w:rPr>
      <w:b/>
    </w:rPr>
  </w:style>
  <w:style w:type="paragraph" w:styleId="TOC5">
    <w:name w:val="toc 5"/>
    <w:basedOn w:val="TOC4"/>
    <w:next w:val="Normal"/>
    <w:autoRedefine/>
    <w:uiPriority w:val="39"/>
    <w:unhideWhenUsed/>
    <w:rsid w:val="009C4834"/>
    <w:pPr>
      <w:spacing w:line="276" w:lineRule="auto"/>
      <w:ind w:left="2836" w:hanging="851"/>
    </w:pPr>
    <w:rPr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9C4834"/>
    <w:pPr>
      <w:spacing w:after="100" w:line="276" w:lineRule="auto"/>
      <w:ind w:left="1100"/>
    </w:pPr>
    <w:rPr>
      <w:rFonts w:ascii="Calibri" w:hAnsi="Calibr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9C4834"/>
    <w:pPr>
      <w:spacing w:after="100" w:line="276" w:lineRule="auto"/>
      <w:ind w:left="1320"/>
    </w:pPr>
    <w:rPr>
      <w:rFonts w:ascii="Calibri" w:hAnsi="Calibr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9C4834"/>
    <w:pPr>
      <w:spacing w:after="100" w:line="276" w:lineRule="auto"/>
      <w:ind w:left="1540"/>
    </w:pPr>
    <w:rPr>
      <w:rFonts w:ascii="Calibri" w:hAnsi="Calibr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9C4834"/>
    <w:pPr>
      <w:spacing w:after="100" w:line="276" w:lineRule="auto"/>
      <w:ind w:left="1760"/>
    </w:pPr>
    <w:rPr>
      <w:rFonts w:ascii="Calibri" w:hAnsi="Calibri"/>
      <w:sz w:val="22"/>
      <w:szCs w:val="22"/>
      <w:lang w:eastAsia="en-AU"/>
    </w:rPr>
  </w:style>
  <w:style w:type="paragraph" w:styleId="Caption">
    <w:name w:val="caption"/>
    <w:basedOn w:val="Normal"/>
    <w:next w:val="Normal"/>
    <w:unhideWhenUsed/>
    <w:qFormat/>
    <w:rsid w:val="0075613E"/>
    <w:pPr>
      <w:spacing w:before="200" w:line="240" w:lineRule="auto"/>
    </w:pPr>
    <w:rPr>
      <w:i/>
      <w:iCs/>
      <w:sz w:val="18"/>
      <w:szCs w:val="18"/>
    </w:rPr>
  </w:style>
  <w:style w:type="paragraph" w:styleId="BlockText">
    <w:name w:val="Block Text"/>
    <w:basedOn w:val="Normal"/>
    <w:unhideWhenUsed/>
    <w:rsid w:val="00C3623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ullet2">
    <w:name w:val="Bullet 2"/>
    <w:basedOn w:val="Normal"/>
    <w:rsid w:val="00677A3A"/>
    <w:pPr>
      <w:numPr>
        <w:numId w:val="42"/>
      </w:numPr>
      <w:tabs>
        <w:tab w:val="left" w:pos="782"/>
      </w:tabs>
      <w:spacing w:after="40" w:line="280" w:lineRule="exact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RSA.CustomerServices@sa.gov.au" TargetMode="External"/><Relationship Id="rId2" Type="http://schemas.openxmlformats.org/officeDocument/2006/relationships/hyperlink" Target="http://www.petroleum.pir.sa.gov.au/" TargetMode="External"/><Relationship Id="rId1" Type="http://schemas.openxmlformats.org/officeDocument/2006/relationships/hyperlink" Target="http://www.minerals.pir.sa.gov.au/" TargetMode="External"/><Relationship Id="rId6" Type="http://schemas.openxmlformats.org/officeDocument/2006/relationships/hyperlink" Target="mailto:PIRSA.CustomerServices@sa.gov.au" TargetMode="External"/><Relationship Id="rId5" Type="http://schemas.openxmlformats.org/officeDocument/2006/relationships/hyperlink" Target="http://www.petroleum.pir.sa.gov.au/" TargetMode="External"/><Relationship Id="rId4" Type="http://schemas.openxmlformats.org/officeDocument/2006/relationships/hyperlink" Target="http://www.minerals.pir.sa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_hibburt\admin_stuff\templates\mrg_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8D85-E10E-453A-BD49-A6697DF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mrg_guidelines.dotx</Template>
  <TotalTime>2720</TotalTime>
  <Pages>2</Pages>
  <Words>761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cover</vt:lpstr>
    </vt:vector>
  </TitlesOfParts>
  <Company>PIRSA</Company>
  <LinksUpToDate>false</LinksUpToDate>
  <CharactersWithSpaces>4810</CharactersWithSpaces>
  <SharedDoc>false</SharedDoc>
  <HLinks>
    <vt:vector size="402" baseType="variant">
      <vt:variant>
        <vt:i4>5177397</vt:i4>
      </vt:variant>
      <vt:variant>
        <vt:i4>363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6815801</vt:i4>
      </vt:variant>
      <vt:variant>
        <vt:i4>360</vt:i4>
      </vt:variant>
      <vt:variant>
        <vt:i4>0</vt:i4>
      </vt:variant>
      <vt:variant>
        <vt:i4>5</vt:i4>
      </vt:variant>
      <vt:variant>
        <vt:lpwstr>http://www.resourcessa.org.au/</vt:lpwstr>
      </vt:variant>
      <vt:variant>
        <vt:lpwstr/>
      </vt:variant>
      <vt:variant>
        <vt:i4>3211303</vt:i4>
      </vt:variant>
      <vt:variant>
        <vt:i4>357</vt:i4>
      </vt:variant>
      <vt:variant>
        <vt:i4>0</vt:i4>
      </vt:variant>
      <vt:variant>
        <vt:i4>5</vt:i4>
      </vt:variant>
      <vt:variant>
        <vt:lpwstr>http://www.minerals.org.au/</vt:lpwstr>
      </vt:variant>
      <vt:variant>
        <vt:lpwstr/>
      </vt:variant>
      <vt:variant>
        <vt:i4>7471151</vt:i4>
      </vt:variant>
      <vt:variant>
        <vt:i4>354</vt:i4>
      </vt:variant>
      <vt:variant>
        <vt:i4>0</vt:i4>
      </vt:variant>
      <vt:variant>
        <vt:i4>5</vt:i4>
      </vt:variant>
      <vt:variant>
        <vt:lpwstr>http://www.ret.gov.au/</vt:lpwstr>
      </vt:variant>
      <vt:variant>
        <vt:lpwstr/>
      </vt:variant>
      <vt:variant>
        <vt:i4>6357029</vt:i4>
      </vt:variant>
      <vt:variant>
        <vt:i4>351</vt:i4>
      </vt:variant>
      <vt:variant>
        <vt:i4>0</vt:i4>
      </vt:variant>
      <vt:variant>
        <vt:i4>5</vt:i4>
      </vt:variant>
      <vt:variant>
        <vt:lpwstr>http://www.minerals.pir.sa.gov.au/</vt:lpwstr>
      </vt:variant>
      <vt:variant>
        <vt:lpwstr/>
      </vt:variant>
      <vt:variant>
        <vt:i4>6029332</vt:i4>
      </vt:variant>
      <vt:variant>
        <vt:i4>348</vt:i4>
      </vt:variant>
      <vt:variant>
        <vt:i4>0</vt:i4>
      </vt:variant>
      <vt:variant>
        <vt:i4>5</vt:i4>
      </vt:variant>
      <vt:variant>
        <vt:lpwstr>http://www.legislation.sa.gov.au/</vt:lpwstr>
      </vt:variant>
      <vt:variant>
        <vt:lpwstr/>
      </vt:variant>
      <vt:variant>
        <vt:i4>4653158</vt:i4>
      </vt:variant>
      <vt:variant>
        <vt:i4>345</vt:i4>
      </vt:variant>
      <vt:variant>
        <vt:i4>0</vt:i4>
      </vt:variant>
      <vt:variant>
        <vt:i4>5</vt:i4>
      </vt:variant>
      <vt:variant>
        <vt:lpwstr>mailto:miningregrehab@saugov.sa.gov.au</vt:lpwstr>
      </vt:variant>
      <vt:variant>
        <vt:lpwstr/>
      </vt:variant>
      <vt:variant>
        <vt:i4>3997763</vt:i4>
      </vt:variant>
      <vt:variant>
        <vt:i4>342</vt:i4>
      </vt:variant>
      <vt:variant>
        <vt:i4>0</vt:i4>
      </vt:variant>
      <vt:variant>
        <vt:i4>5</vt:i4>
      </vt:variant>
      <vt:variant>
        <vt:lpwstr>mailto:pirsa.tenements@saugov.sa.gov.au</vt:lpwstr>
      </vt:variant>
      <vt:variant>
        <vt:lpwstr/>
      </vt:variant>
      <vt:variant>
        <vt:i4>5177397</vt:i4>
      </vt:variant>
      <vt:variant>
        <vt:i4>339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5177397</vt:i4>
      </vt:variant>
      <vt:variant>
        <vt:i4>333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_Toc203878610</vt:lpwstr>
      </vt:variant>
      <vt:variant>
        <vt:i4>1900603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_Toc299963697</vt:lpwstr>
      </vt:variant>
      <vt:variant>
        <vt:i4>1900603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_Toc299963696</vt:lpwstr>
      </vt:variant>
      <vt:variant>
        <vt:i4>1900603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_Toc299963695</vt:lpwstr>
      </vt:variant>
      <vt:variant>
        <vt:i4>1900603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_Toc299963694</vt:lpwstr>
      </vt:variant>
      <vt:variant>
        <vt:i4>1900603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_Toc299963693</vt:lpwstr>
      </vt:variant>
      <vt:variant>
        <vt:i4>1900603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_Toc299963692</vt:lpwstr>
      </vt:variant>
      <vt:variant>
        <vt:i4>1900603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_Toc299963691</vt:lpwstr>
      </vt:variant>
      <vt:variant>
        <vt:i4>1900603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_Toc299963690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_Toc299963689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_Toc299963688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_Toc299963687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_Toc299963686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_Toc299963685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_Toc299963684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_Toc299963683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_Toc299963682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_Toc299963681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_Toc299963680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_Toc299963679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_Toc299963678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_Toc299963677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_Toc299963676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_Toc299963675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_Toc299963674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_Toc299963673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_Toc299963672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_Toc299963671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_Toc299963670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_Toc299963669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_Toc299963668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_Toc299963667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_Toc299963666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_Toc299963665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_Toc299963664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_Toc299963663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_Toc299963662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_Toc299963661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_Toc299963660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_Toc299963659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_Toc299963658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_Toc299963657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_Toc299963656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_Toc299963655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_Toc299963654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_Toc299963653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_Toc299963652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_Toc299963651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_Toc299963650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_Toc299963649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_Toc299963648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_Toc299963647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_Toc299963646</vt:lpwstr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http://www.minerals.pir.sa.gov.au/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http://www.minerals.pir.sa.gov.au/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cover</dc:title>
  <dc:subject/>
  <dc:creator>HIBBUJ01</dc:creator>
  <cp:keywords/>
  <dc:description/>
  <cp:lastModifiedBy>Jacque Hibburt</cp:lastModifiedBy>
  <cp:revision>61</cp:revision>
  <cp:lastPrinted>2022-07-26T02:04:00Z</cp:lastPrinted>
  <dcterms:created xsi:type="dcterms:W3CDTF">2021-08-26T05:36:00Z</dcterms:created>
  <dcterms:modified xsi:type="dcterms:W3CDTF">2022-08-08T02:02:00Z</dcterms:modified>
</cp:coreProperties>
</file>